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551" w:rsidRPr="00167551" w:rsidRDefault="00167551" w:rsidP="00167551">
      <w:pPr>
        <w:jc w:val="center"/>
        <w:rPr>
          <w:rFonts w:ascii="Times New Roman" w:hAnsi="Times New Roman"/>
          <w:sz w:val="32"/>
          <w:szCs w:val="32"/>
        </w:rPr>
      </w:pPr>
      <w:r w:rsidRPr="00167551">
        <w:rPr>
          <w:rFonts w:ascii="Times New Roman" w:hAnsi="Times New Roman"/>
          <w:sz w:val="32"/>
          <w:szCs w:val="32"/>
        </w:rPr>
        <w:t>Министерство науки и высшего образования Российской Федерации</w:t>
      </w:r>
    </w:p>
    <w:p w:rsidR="00167551" w:rsidRPr="00167551" w:rsidRDefault="00167551" w:rsidP="00167551">
      <w:pPr>
        <w:keepNext/>
        <w:widowControl w:val="0"/>
        <w:spacing w:before="40"/>
        <w:jc w:val="center"/>
        <w:outlineLvl w:val="2"/>
        <w:rPr>
          <w:rFonts w:ascii="Times New Roman" w:hAnsi="Times New Roman"/>
          <w:b/>
          <w:bCs/>
          <w:spacing w:val="40"/>
          <w:sz w:val="32"/>
          <w:szCs w:val="32"/>
        </w:rPr>
      </w:pPr>
    </w:p>
    <w:p w:rsidR="00167551" w:rsidRPr="00167551" w:rsidRDefault="00167551" w:rsidP="00167551">
      <w:pPr>
        <w:keepNext/>
        <w:widowControl w:val="0"/>
        <w:spacing w:before="40"/>
        <w:jc w:val="center"/>
        <w:outlineLvl w:val="2"/>
        <w:rPr>
          <w:rFonts w:ascii="Times New Roman" w:hAnsi="Times New Roman"/>
          <w:b/>
          <w:bCs/>
          <w:spacing w:val="40"/>
          <w:sz w:val="32"/>
          <w:szCs w:val="32"/>
        </w:rPr>
      </w:pPr>
      <w:r w:rsidRPr="00167551">
        <w:rPr>
          <w:rFonts w:ascii="Times New Roman" w:hAnsi="Times New Roman"/>
          <w:b/>
          <w:bCs/>
          <w:spacing w:val="40"/>
          <w:sz w:val="32"/>
          <w:szCs w:val="32"/>
        </w:rPr>
        <w:t>Донской государственный технический университет</w:t>
      </w:r>
    </w:p>
    <w:p w:rsidR="00167551" w:rsidRPr="00167551" w:rsidRDefault="00167551" w:rsidP="00167551">
      <w:pPr>
        <w:jc w:val="center"/>
        <w:rPr>
          <w:rFonts w:ascii="Times New Roman" w:hAnsi="Times New Roman"/>
          <w:sz w:val="24"/>
          <w:szCs w:val="24"/>
        </w:rPr>
      </w:pPr>
    </w:p>
    <w:p w:rsidR="00167551" w:rsidRPr="00167551" w:rsidRDefault="00167551" w:rsidP="00167551">
      <w:pPr>
        <w:jc w:val="center"/>
        <w:rPr>
          <w:rFonts w:ascii="Times New Roman" w:hAnsi="Times New Roman"/>
          <w:sz w:val="32"/>
          <w:szCs w:val="32"/>
        </w:rPr>
      </w:pPr>
      <w:r w:rsidRPr="00167551">
        <w:rPr>
          <w:rFonts w:ascii="Times New Roman" w:hAnsi="Times New Roman"/>
          <w:sz w:val="32"/>
          <w:szCs w:val="32"/>
        </w:rPr>
        <w:t>Кафедра "</w:t>
      </w:r>
      <w:r w:rsidRPr="00167551">
        <w:rPr>
          <w:rFonts w:ascii="Times New Roman" w:hAnsi="Times New Roman"/>
          <w:b/>
          <w:sz w:val="28"/>
          <w:szCs w:val="28"/>
        </w:rPr>
        <w:t xml:space="preserve"> Материаловедение и технологии металлов </w:t>
      </w:r>
      <w:r w:rsidRPr="00167551">
        <w:rPr>
          <w:rFonts w:ascii="Times New Roman" w:hAnsi="Times New Roman"/>
          <w:sz w:val="32"/>
          <w:szCs w:val="32"/>
        </w:rPr>
        <w:t>"</w:t>
      </w:r>
    </w:p>
    <w:p w:rsidR="00D7640A" w:rsidRDefault="00D7640A" w:rsidP="00D7640A">
      <w:pPr>
        <w:pStyle w:val="1"/>
      </w:pPr>
    </w:p>
    <w:p w:rsidR="00D7640A" w:rsidRDefault="00D7640A" w:rsidP="00D7640A">
      <w:pPr>
        <w:pStyle w:val="1"/>
        <w:jc w:val="center"/>
        <w:rPr>
          <w:rFonts w:ascii="Times New Roman" w:hAnsi="Times New Roman"/>
          <w:b w:val="0"/>
          <w:i/>
          <w:sz w:val="32"/>
          <w:szCs w:val="32"/>
        </w:rPr>
      </w:pPr>
    </w:p>
    <w:p w:rsidR="00D7640A" w:rsidRDefault="00D7640A" w:rsidP="00D7640A">
      <w:pPr>
        <w:pStyle w:val="1"/>
        <w:jc w:val="center"/>
        <w:rPr>
          <w:rFonts w:ascii="Times New Roman" w:hAnsi="Times New Roman"/>
          <w:b w:val="0"/>
          <w:i/>
          <w:sz w:val="32"/>
          <w:szCs w:val="32"/>
        </w:rPr>
      </w:pPr>
    </w:p>
    <w:p w:rsidR="00D7640A" w:rsidRDefault="00D7640A" w:rsidP="00D7640A">
      <w:pPr>
        <w:pStyle w:val="1"/>
        <w:jc w:val="center"/>
        <w:rPr>
          <w:rFonts w:ascii="Times New Roman" w:hAnsi="Times New Roman"/>
          <w:b w:val="0"/>
          <w:i/>
          <w:sz w:val="32"/>
          <w:szCs w:val="32"/>
        </w:rPr>
      </w:pPr>
    </w:p>
    <w:p w:rsidR="00B74005" w:rsidRDefault="00D7640A" w:rsidP="00D7640A">
      <w:pPr>
        <w:jc w:val="center"/>
        <w:rPr>
          <w:rFonts w:ascii="Arial" w:hAnsi="Arial"/>
          <w:b/>
          <w:sz w:val="28"/>
          <w:szCs w:val="28"/>
        </w:rPr>
      </w:pPr>
      <w:r w:rsidRPr="00D7640A">
        <w:rPr>
          <w:rFonts w:ascii="Arial" w:hAnsi="Arial"/>
          <w:b/>
          <w:sz w:val="28"/>
          <w:szCs w:val="28"/>
        </w:rPr>
        <w:t>ОСНОВЫ ФИЗИКИ ПРОЧНОСТИ</w:t>
      </w:r>
      <w:r w:rsidR="00B74005">
        <w:rPr>
          <w:rFonts w:ascii="Arial" w:hAnsi="Arial"/>
          <w:b/>
          <w:sz w:val="28"/>
          <w:szCs w:val="28"/>
        </w:rPr>
        <w:t>,</w:t>
      </w:r>
      <w:r w:rsidRPr="00D7640A">
        <w:rPr>
          <w:rFonts w:ascii="Arial" w:hAnsi="Arial"/>
          <w:b/>
          <w:sz w:val="28"/>
          <w:szCs w:val="28"/>
        </w:rPr>
        <w:t xml:space="preserve"> МЕХАНИКА</w:t>
      </w:r>
    </w:p>
    <w:p w:rsidR="00D7640A" w:rsidRPr="00D7640A" w:rsidRDefault="00B74005" w:rsidP="00D7640A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И ФРАКТОГРАФИЯ</w:t>
      </w:r>
      <w:r w:rsidR="00D7640A" w:rsidRPr="00D7640A">
        <w:rPr>
          <w:rFonts w:ascii="Arial" w:hAnsi="Arial"/>
          <w:b/>
          <w:sz w:val="28"/>
          <w:szCs w:val="28"/>
        </w:rPr>
        <w:t xml:space="preserve"> РАЗРУШЕНИЯ</w:t>
      </w: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Методические указания </w:t>
      </w:r>
    </w:p>
    <w:p w:rsidR="00D7640A" w:rsidRDefault="00D7640A" w:rsidP="00D7640A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к лабораторному практикуму</w:t>
      </w:r>
    </w:p>
    <w:p w:rsidR="00D7640A" w:rsidRDefault="00D7640A" w:rsidP="00D7640A">
      <w:pPr>
        <w:pStyle w:val="1"/>
        <w:jc w:val="center"/>
        <w:rPr>
          <w:b w:val="0"/>
          <w:i/>
          <w:sz w:val="28"/>
          <w:szCs w:val="28"/>
        </w:rPr>
      </w:pPr>
    </w:p>
    <w:p w:rsidR="00D7640A" w:rsidRDefault="00D7640A" w:rsidP="00D7640A"/>
    <w:p w:rsidR="00D7640A" w:rsidRDefault="00D7640A" w:rsidP="00D7640A"/>
    <w:p w:rsidR="00167551" w:rsidRPr="00167551" w:rsidRDefault="00167551" w:rsidP="0016755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551">
        <w:rPr>
          <w:rFonts w:ascii="Times New Roman" w:hAnsi="Times New Roman"/>
          <w:b/>
          <w:sz w:val="28"/>
          <w:szCs w:val="28"/>
        </w:rPr>
        <w:t>для студентов 3-го курса очной и заочной формы образования</w:t>
      </w:r>
    </w:p>
    <w:p w:rsidR="00167551" w:rsidRPr="00167551" w:rsidRDefault="00167551" w:rsidP="0016755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551">
        <w:rPr>
          <w:rFonts w:ascii="Times New Roman" w:hAnsi="Times New Roman"/>
          <w:b/>
          <w:sz w:val="28"/>
          <w:szCs w:val="28"/>
        </w:rPr>
        <w:t>направления 22.03.01 «Материаловедение и технологии материалов»</w:t>
      </w:r>
    </w:p>
    <w:p w:rsidR="00167551" w:rsidRPr="00167551" w:rsidRDefault="00167551" w:rsidP="0016755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551">
        <w:rPr>
          <w:rFonts w:ascii="Times New Roman" w:hAnsi="Times New Roman"/>
          <w:b/>
          <w:sz w:val="28"/>
          <w:szCs w:val="28"/>
        </w:rPr>
        <w:t xml:space="preserve">профиль подготовки «Материаловедение и технологии материалов в </w:t>
      </w:r>
    </w:p>
    <w:p w:rsidR="00167551" w:rsidRPr="00167551" w:rsidRDefault="00167551" w:rsidP="00167551">
      <w:pPr>
        <w:spacing w:line="360" w:lineRule="auto"/>
        <w:jc w:val="center"/>
        <w:rPr>
          <w:rFonts w:ascii="Arial" w:hAnsi="Arial"/>
          <w:sz w:val="24"/>
          <w:szCs w:val="24"/>
        </w:rPr>
      </w:pPr>
      <w:r w:rsidRPr="00167551">
        <w:rPr>
          <w:rFonts w:ascii="Times New Roman" w:hAnsi="Times New Roman"/>
          <w:b/>
          <w:sz w:val="28"/>
          <w:szCs w:val="28"/>
        </w:rPr>
        <w:t>приборостроении и медицинской технике»</w:t>
      </w:r>
    </w:p>
    <w:p w:rsidR="00D7640A" w:rsidRDefault="00D7640A" w:rsidP="00D7640A">
      <w:pPr>
        <w:spacing w:line="360" w:lineRule="auto"/>
        <w:jc w:val="center"/>
        <w:rPr>
          <w:rFonts w:ascii="Arial" w:hAnsi="Arial"/>
          <w:sz w:val="24"/>
        </w:rPr>
      </w:pPr>
    </w:p>
    <w:p w:rsidR="00D7640A" w:rsidRDefault="00D7640A" w:rsidP="00D7640A">
      <w:pPr>
        <w:spacing w:line="360" w:lineRule="auto"/>
        <w:jc w:val="center"/>
        <w:rPr>
          <w:rFonts w:ascii="Arial" w:hAnsi="Arial"/>
          <w:sz w:val="24"/>
        </w:rPr>
      </w:pPr>
    </w:p>
    <w:p w:rsidR="00D7640A" w:rsidRDefault="00D7640A" w:rsidP="00D7640A">
      <w:pPr>
        <w:spacing w:line="360" w:lineRule="auto"/>
        <w:jc w:val="center"/>
        <w:rPr>
          <w:rFonts w:ascii="Arial" w:hAnsi="Arial"/>
          <w:sz w:val="24"/>
        </w:rPr>
      </w:pPr>
    </w:p>
    <w:p w:rsidR="00D7640A" w:rsidRDefault="00D7640A" w:rsidP="00D7640A">
      <w:pPr>
        <w:spacing w:line="360" w:lineRule="auto"/>
        <w:jc w:val="center"/>
        <w:rPr>
          <w:rFonts w:ascii="Arial" w:hAnsi="Arial"/>
          <w:sz w:val="24"/>
        </w:rPr>
      </w:pPr>
    </w:p>
    <w:p w:rsidR="00D7640A" w:rsidRDefault="00D7640A" w:rsidP="00D7640A">
      <w:pPr>
        <w:spacing w:line="36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Составитель: д-р</w:t>
      </w:r>
      <w:r w:rsidR="00167551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техн. наук, профессор </w:t>
      </w:r>
    </w:p>
    <w:p w:rsidR="00D7640A" w:rsidRDefault="00D7640A" w:rsidP="00D7640A">
      <w:pPr>
        <w:spacing w:line="36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 О.В. Кудряков</w:t>
      </w: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</w:p>
    <w:p w:rsidR="00D7640A" w:rsidRDefault="00D7640A" w:rsidP="00D7640A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Ростов</w:t>
      </w:r>
      <w:r>
        <w:rPr>
          <w:rFonts w:ascii="Arial" w:hAnsi="Arial"/>
          <w:sz w:val="24"/>
        </w:rPr>
        <w:sym w:font="Arial" w:char="2013"/>
      </w:r>
      <w:r>
        <w:rPr>
          <w:rFonts w:ascii="Arial" w:hAnsi="Arial"/>
          <w:sz w:val="24"/>
        </w:rPr>
        <w:t>на</w:t>
      </w:r>
      <w:r>
        <w:rPr>
          <w:rFonts w:ascii="Arial" w:hAnsi="Arial"/>
          <w:sz w:val="24"/>
        </w:rPr>
        <w:sym w:font="Arial" w:char="2013"/>
      </w:r>
      <w:r>
        <w:rPr>
          <w:rFonts w:ascii="Arial" w:hAnsi="Arial"/>
          <w:sz w:val="24"/>
        </w:rPr>
        <w:t>Дону,  202</w:t>
      </w:r>
      <w:r w:rsidR="00167551">
        <w:rPr>
          <w:rFonts w:ascii="Arial" w:hAnsi="Arial"/>
          <w:sz w:val="24"/>
        </w:rPr>
        <w:t>3</w:t>
      </w:r>
    </w:p>
    <w:p w:rsidR="004A0C0F" w:rsidRDefault="004A0C0F">
      <w:pPr>
        <w:pStyle w:val="BodyText22"/>
        <w:keepNext/>
        <w:pageBreakBefore/>
        <w:spacing w:line="276" w:lineRule="auto"/>
        <w:ind w:left="0" w:firstLine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ОБЩИЕ МЕТОДИЧЕСКИЕ УКАЗАНИЯ К ВЫПОЛНЕНИЮ ЛАБОРАТОРНОГО ПРАКТИКУМА И ОФОРМЛЕНИЮ ОТЧЕТОВ</w:t>
      </w:r>
    </w:p>
    <w:p w:rsidR="004A0C0F" w:rsidRDefault="004A0C0F">
      <w:pPr>
        <w:pStyle w:val="BodyText22"/>
        <w:spacing w:line="276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>Курс «Основы физики прочности</w:t>
      </w:r>
      <w:r w:rsidR="00167551">
        <w:rPr>
          <w:rFonts w:ascii="Arial" w:hAnsi="Arial"/>
        </w:rPr>
        <w:t xml:space="preserve">, </w:t>
      </w:r>
      <w:r>
        <w:rPr>
          <w:rFonts w:ascii="Arial" w:hAnsi="Arial"/>
        </w:rPr>
        <w:t>механика</w:t>
      </w:r>
      <w:r w:rsidR="00167551">
        <w:rPr>
          <w:rFonts w:ascii="Arial" w:hAnsi="Arial"/>
        </w:rPr>
        <w:t xml:space="preserve"> и фрактография </w:t>
      </w:r>
      <w:r>
        <w:rPr>
          <w:rFonts w:ascii="Arial" w:hAnsi="Arial"/>
        </w:rPr>
        <w:t>разрушения» нацелен на формирование знаний о природе пластического и неупругого деформиро</w:t>
      </w:r>
      <w:r>
        <w:rPr>
          <w:rFonts w:ascii="Arial" w:hAnsi="Arial"/>
        </w:rPr>
        <w:softHyphen/>
        <w:t>вания материалов в широком диапазоне температур и скоростей нагружения. Основное назначение курса - выработка умения ставить и выполнять оценочные расчёты по влиянию химического состава, структурного состояния материала и температурно-времен</w:t>
      </w:r>
      <w:r>
        <w:rPr>
          <w:rFonts w:ascii="Arial" w:hAnsi="Arial"/>
        </w:rPr>
        <w:softHyphen/>
        <w:t>ных параметров нагружения на ха</w:t>
      </w:r>
      <w:r>
        <w:rPr>
          <w:rFonts w:ascii="Arial" w:hAnsi="Arial"/>
        </w:rPr>
        <w:softHyphen/>
        <w:t>рактеристики прочности и пластичности, на специфику процессов разрушения.</w:t>
      </w:r>
    </w:p>
    <w:p w:rsidR="004A0C0F" w:rsidRDefault="004A0C0F">
      <w:pPr>
        <w:spacing w:line="276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Лабораторный практикум по курсу «</w:t>
      </w:r>
      <w:r w:rsidR="00167551" w:rsidRPr="00167551">
        <w:rPr>
          <w:rFonts w:ascii="Arial" w:hAnsi="Arial"/>
          <w:sz w:val="24"/>
        </w:rPr>
        <w:t>Основы физики прочности, механика</w:t>
      </w:r>
      <w:r w:rsidR="00167551">
        <w:rPr>
          <w:rFonts w:ascii="Arial" w:hAnsi="Arial"/>
        </w:rPr>
        <w:t xml:space="preserve"> </w:t>
      </w:r>
      <w:r w:rsidR="00167551" w:rsidRPr="00167551">
        <w:rPr>
          <w:rFonts w:ascii="Arial" w:hAnsi="Arial"/>
          <w:sz w:val="24"/>
        </w:rPr>
        <w:t>и фрактография разрушения</w:t>
      </w:r>
      <w:r>
        <w:rPr>
          <w:rFonts w:ascii="Arial" w:hAnsi="Arial"/>
          <w:sz w:val="24"/>
        </w:rPr>
        <w:t>» предполагает демонстрацию и закрепление на практике основных положений теории, а также приобретение студентами практических навыков по применению расчетных прочностных моделей и работы с испытательным оборудованием, применяемым при исследовании прочности и трещиностойкости материалов. Собранные в настоящем издании работы раскрывают роль дефектов кристалли</w:t>
      </w:r>
      <w:r>
        <w:rPr>
          <w:rFonts w:ascii="Arial" w:hAnsi="Arial"/>
          <w:sz w:val="24"/>
        </w:rPr>
        <w:softHyphen/>
        <w:t>ческого строения металлов в процессах пластичности и разрушения (№1); особенности механических свойств сплавов технически важных металлов (№2); характер влияния исходной структуры и термической обработки на прочность и долговечность конструкционных материалов (№3); закономерности усталостного поведения металлических сплавов в ходе циклического нагружения образцов (№4).</w:t>
      </w:r>
    </w:p>
    <w:p w:rsidR="004A0C0F" w:rsidRDefault="004A0C0F">
      <w:pPr>
        <w:pStyle w:val="BodyText22"/>
        <w:spacing w:line="276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>Лабораторный практикум выполняется на приборах и оборудовании лабораторий кафедры «</w:t>
      </w:r>
      <w:r w:rsidR="005C6704">
        <w:rPr>
          <w:rFonts w:ascii="Arial" w:hAnsi="Arial"/>
        </w:rPr>
        <w:t>Материаловедение и технологии металлов</w:t>
      </w:r>
      <w:r>
        <w:rPr>
          <w:rFonts w:ascii="Arial" w:hAnsi="Arial"/>
        </w:rPr>
        <w:t>» (ауд. 167, 265,267). Для полноценного выполнения лабораторного практикума необходима соответствующая теоретическая подготовка, которая наиболее полно дается в лекционном курсе, а в работах лабораторного практикума приводится в сжатом виде.  С содержанием теоретического раздела, а также с методической частью работы студенту необходимо ознакомиться заранее. Объем лабораторно-практической части работы не позволяет преподавателю подробно останавливаться на других её разделах, поэтому к выполнению практикума могут быть допущены только подготовленные студенты.  С методическим руководством к каждой лабораторной работе можно ознакомиться в читальном зале университета или на кафедре. В работах лабораторного практикума приведены контрольные вопросы, позволяющие студенту проверить свою готовность к выполняемой работе.</w:t>
      </w:r>
    </w:p>
    <w:p w:rsidR="004A0C0F" w:rsidRDefault="004A0C0F">
      <w:pPr>
        <w:pStyle w:val="BodyText22"/>
        <w:spacing w:line="276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>При выполнении практикума студент должен соблюдать правила техники безопасности. Инструктаж по технике безопасности проводится преподавателем перед началом курса лабораторных работ.</w:t>
      </w:r>
    </w:p>
    <w:p w:rsidR="004A0C0F" w:rsidRDefault="004A0C0F">
      <w:pPr>
        <w:pStyle w:val="BodyText22"/>
        <w:spacing w:line="276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>Отчет по практикуму необходимо выполнять в отдельной тетради, на титульном листе которой пишется:</w:t>
      </w:r>
    </w:p>
    <w:p w:rsidR="005E7B74" w:rsidRDefault="005E7B74">
      <w:pPr>
        <w:pStyle w:val="BodyText22"/>
        <w:spacing w:before="120" w:line="276" w:lineRule="auto"/>
        <w:ind w:left="0" w:firstLine="0"/>
        <w:jc w:val="center"/>
        <w:rPr>
          <w:rFonts w:ascii="Arial" w:hAnsi="Arial"/>
        </w:rPr>
      </w:pPr>
    </w:p>
    <w:p w:rsidR="005E7B74" w:rsidRDefault="005E7B74">
      <w:pPr>
        <w:pStyle w:val="BodyText22"/>
        <w:spacing w:before="120" w:line="276" w:lineRule="auto"/>
        <w:ind w:left="0" w:firstLine="0"/>
        <w:jc w:val="center"/>
        <w:rPr>
          <w:rFonts w:ascii="Arial" w:hAnsi="Arial"/>
        </w:rPr>
      </w:pPr>
    </w:p>
    <w:p w:rsidR="004A0C0F" w:rsidRDefault="004A0C0F">
      <w:pPr>
        <w:pStyle w:val="BodyText22"/>
        <w:spacing w:before="120" w:line="276" w:lineRule="auto"/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«</w:t>
      </w:r>
      <w:r w:rsidR="00167551">
        <w:rPr>
          <w:rFonts w:ascii="Arial" w:hAnsi="Arial"/>
        </w:rPr>
        <w:t>Основы физики прочности, механика и фрактография разрушения</w:t>
      </w:r>
      <w:r>
        <w:rPr>
          <w:rFonts w:ascii="Arial" w:hAnsi="Arial"/>
        </w:rPr>
        <w:t>»</w:t>
      </w:r>
    </w:p>
    <w:p w:rsidR="004A0C0F" w:rsidRDefault="004A0C0F">
      <w:pPr>
        <w:pStyle w:val="BodyText22"/>
        <w:spacing w:line="276" w:lineRule="auto"/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Лабораторный практикум</w:t>
      </w:r>
    </w:p>
    <w:p w:rsidR="004A0C0F" w:rsidRDefault="004A0C0F">
      <w:pPr>
        <w:pStyle w:val="BodyText22"/>
        <w:spacing w:line="276" w:lineRule="auto"/>
        <w:ind w:left="0" w:firstLine="0"/>
        <w:jc w:val="center"/>
        <w:rPr>
          <w:rFonts w:ascii="Arial" w:hAnsi="Arial"/>
          <w:u w:val="single"/>
        </w:rPr>
      </w:pPr>
      <w:r>
        <w:rPr>
          <w:rFonts w:ascii="Arial" w:hAnsi="Arial"/>
        </w:rPr>
        <w:t xml:space="preserve">Студента группы </w:t>
      </w:r>
      <w:r>
        <w:rPr>
          <w:rFonts w:ascii="Arial" w:hAnsi="Arial"/>
          <w:u w:val="single"/>
        </w:rPr>
        <w:t xml:space="preserve">   /</w:t>
      </w:r>
      <w:r>
        <w:rPr>
          <w:i/>
          <w:u w:val="single"/>
        </w:rPr>
        <w:t>наименование группы</w:t>
      </w:r>
      <w:r>
        <w:rPr>
          <w:rFonts w:ascii="Arial" w:hAnsi="Arial"/>
          <w:u w:val="single"/>
        </w:rPr>
        <w:t>/  .</w:t>
      </w:r>
    </w:p>
    <w:p w:rsidR="004A0C0F" w:rsidRDefault="004A0C0F">
      <w:pPr>
        <w:pStyle w:val="BodyText22"/>
        <w:spacing w:after="120" w:line="276" w:lineRule="auto"/>
        <w:ind w:left="0" w:firstLine="0"/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lastRenderedPageBreak/>
        <w:t xml:space="preserve">      /</w:t>
      </w:r>
      <w:r>
        <w:rPr>
          <w:i/>
          <w:u w:val="single"/>
        </w:rPr>
        <w:t>Фамилия, имя, отчество</w:t>
      </w:r>
      <w:r>
        <w:rPr>
          <w:rFonts w:ascii="Arial" w:hAnsi="Arial"/>
          <w:u w:val="single"/>
        </w:rPr>
        <w:t>/   .</w:t>
      </w:r>
    </w:p>
    <w:p w:rsidR="004A0C0F" w:rsidRDefault="004A0C0F">
      <w:pPr>
        <w:pStyle w:val="BodyText22"/>
        <w:spacing w:line="288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>Допускается оформление отчета на отдельных листах (двойные тетрадные листы в клетку или писчая бумага формата А4). В этом случае первая страница отчета является титульной, она должна иметь следующую форму:</w:t>
      </w:r>
    </w:p>
    <w:p w:rsidR="004A0C0F" w:rsidRDefault="004A0C0F">
      <w:pPr>
        <w:pStyle w:val="BodyText22"/>
        <w:spacing w:before="120" w:line="288" w:lineRule="auto"/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ДГТУ</w:t>
      </w:r>
    </w:p>
    <w:p w:rsidR="004A0C0F" w:rsidRDefault="004A0C0F">
      <w:pPr>
        <w:pStyle w:val="BodyText22"/>
        <w:spacing w:line="288" w:lineRule="auto"/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Кафедры «</w:t>
      </w:r>
      <w:r w:rsidR="00167551" w:rsidRPr="00167551">
        <w:rPr>
          <w:rFonts w:ascii="Arial" w:hAnsi="Arial"/>
        </w:rPr>
        <w:t>Материаловедение и технологии металлов</w:t>
      </w:r>
      <w:r>
        <w:rPr>
          <w:rFonts w:ascii="Arial" w:hAnsi="Arial"/>
        </w:rPr>
        <w:t>»</w:t>
      </w:r>
    </w:p>
    <w:p w:rsidR="004A0C0F" w:rsidRDefault="004A0C0F">
      <w:pPr>
        <w:pStyle w:val="BodyText22"/>
        <w:spacing w:before="120" w:line="288" w:lineRule="auto"/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>Лабораторная работа №___</w:t>
      </w:r>
    </w:p>
    <w:p w:rsidR="004A0C0F" w:rsidRDefault="004A0C0F">
      <w:pPr>
        <w:pStyle w:val="BodyText22"/>
        <w:spacing w:line="288" w:lineRule="auto"/>
        <w:ind w:left="0" w:firstLine="0"/>
        <w:jc w:val="center"/>
        <w:rPr>
          <w:i/>
          <w:u w:val="single"/>
        </w:rPr>
      </w:pPr>
      <w:r>
        <w:rPr>
          <w:i/>
          <w:u w:val="single"/>
        </w:rPr>
        <w:t xml:space="preserve">     /Название лабораторной работы/     .</w:t>
      </w:r>
    </w:p>
    <w:p w:rsidR="004A0C0F" w:rsidRDefault="004A0C0F">
      <w:pPr>
        <w:pStyle w:val="BodyText22"/>
        <w:spacing w:before="120" w:line="288" w:lineRule="auto"/>
        <w:ind w:left="0" w:firstLine="0"/>
        <w:jc w:val="center"/>
        <w:rPr>
          <w:rFonts w:ascii="Arial" w:hAnsi="Arial"/>
          <w:u w:val="single"/>
        </w:rPr>
      </w:pPr>
      <w:r>
        <w:rPr>
          <w:rFonts w:ascii="Arial" w:hAnsi="Arial"/>
        </w:rPr>
        <w:t xml:space="preserve">Выполнил студент группы </w:t>
      </w:r>
      <w:r>
        <w:rPr>
          <w:rFonts w:ascii="Arial" w:hAnsi="Arial"/>
          <w:u w:val="single"/>
        </w:rPr>
        <w:t xml:space="preserve">   /</w:t>
      </w:r>
      <w:r>
        <w:rPr>
          <w:i/>
          <w:u w:val="single"/>
        </w:rPr>
        <w:t>наименование группы</w:t>
      </w:r>
      <w:r>
        <w:rPr>
          <w:rFonts w:ascii="Arial" w:hAnsi="Arial"/>
          <w:u w:val="single"/>
        </w:rPr>
        <w:t>/  .</w:t>
      </w:r>
    </w:p>
    <w:p w:rsidR="004A0C0F" w:rsidRDefault="004A0C0F">
      <w:pPr>
        <w:pStyle w:val="BodyText22"/>
        <w:spacing w:after="120" w:line="288" w:lineRule="auto"/>
        <w:ind w:left="0" w:firstLine="0"/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      /</w:t>
      </w:r>
      <w:r>
        <w:rPr>
          <w:i/>
          <w:u w:val="single"/>
        </w:rPr>
        <w:t>Фамилия, имя, отчество студента</w:t>
      </w:r>
      <w:r>
        <w:rPr>
          <w:rFonts w:ascii="Arial" w:hAnsi="Arial"/>
          <w:u w:val="single"/>
        </w:rPr>
        <w:t>/   .</w:t>
      </w:r>
    </w:p>
    <w:p w:rsidR="004A0C0F" w:rsidRDefault="004A0C0F">
      <w:pPr>
        <w:pStyle w:val="BodyText22"/>
        <w:spacing w:after="120" w:line="288" w:lineRule="auto"/>
        <w:ind w:left="0" w:firstLine="0"/>
        <w:jc w:val="center"/>
        <w:rPr>
          <w:rFonts w:ascii="Arial" w:hAnsi="Arial"/>
          <w:u w:val="single"/>
        </w:rPr>
      </w:pPr>
      <w:r>
        <w:rPr>
          <w:rFonts w:ascii="Arial" w:hAnsi="Arial"/>
        </w:rPr>
        <w:t xml:space="preserve">Проверил </w:t>
      </w:r>
      <w:r>
        <w:rPr>
          <w:rFonts w:ascii="Arial" w:hAnsi="Arial"/>
          <w:u w:val="single"/>
        </w:rPr>
        <w:t xml:space="preserve">    /</w:t>
      </w:r>
      <w:r>
        <w:rPr>
          <w:i/>
          <w:u w:val="single"/>
        </w:rPr>
        <w:t>Фамилия, имя, отчество преподавателя</w:t>
      </w:r>
      <w:r>
        <w:rPr>
          <w:rFonts w:ascii="Arial" w:hAnsi="Arial"/>
          <w:u w:val="single"/>
        </w:rPr>
        <w:t>/  .</w:t>
      </w:r>
    </w:p>
    <w:p w:rsidR="004A0C0F" w:rsidRDefault="004A0C0F">
      <w:pPr>
        <w:pStyle w:val="BodyText22"/>
        <w:spacing w:before="120" w:after="120" w:line="288" w:lineRule="auto"/>
        <w:ind w:left="0" w:firstLine="0"/>
        <w:jc w:val="center"/>
        <w:rPr>
          <w:rFonts w:ascii="Arial" w:hAnsi="Arial"/>
        </w:rPr>
      </w:pPr>
      <w:r>
        <w:rPr>
          <w:rFonts w:ascii="Arial" w:hAnsi="Arial"/>
        </w:rPr>
        <w:t xml:space="preserve">Ростов-на-Дону, </w:t>
      </w:r>
      <w:r>
        <w:rPr>
          <w:rFonts w:ascii="Arial" w:hAnsi="Arial"/>
          <w:i/>
          <w:u w:val="single"/>
        </w:rPr>
        <w:t xml:space="preserve">  /год/  </w:t>
      </w:r>
      <w:r>
        <w:rPr>
          <w:rFonts w:ascii="Arial" w:hAnsi="Arial"/>
        </w:rPr>
        <w:t>.</w:t>
      </w:r>
    </w:p>
    <w:p w:rsidR="004A0C0F" w:rsidRDefault="004A0C0F">
      <w:pPr>
        <w:pStyle w:val="BodyText22"/>
        <w:spacing w:line="288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>Отчет по лабораторной работе является документом учебного процесса и должен сохраняться в надлежащем виде до окончания изучения дисциплины (до конца экзаменационной сессии).</w:t>
      </w:r>
    </w:p>
    <w:p w:rsidR="004A0C0F" w:rsidRDefault="004A0C0F">
      <w:pPr>
        <w:pStyle w:val="BodyText22"/>
        <w:spacing w:line="288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 xml:space="preserve">Объем отчета по одной работе обычно не превышает 3-4 страниц. Отчет должен соответствовать рекомендуемому содержанию, быть понятным, логичным, лаконичным, информативным, написанным без произвольных сокращений. Текст, иллюстративный и табличный материалы отчета должны соответствовать известным требованиям оформления отчетов о НИР (см., например, ГОСТ 2.105-95 ЕСКД или СТП ДГТУ 01-2001). В случае статистической обработки результатов эксперимента должны быть указаны доверительные интервалы экспериментально полученных значений и приведены графики полученных аппроксимирующих функций. Если аппроксимация экспериментальных зависимостей не проводится, экспериментально полученные значения должны быть соединены прямыми линиями. Отчет должен содержать заключение или выводы по работе. </w:t>
      </w:r>
    </w:p>
    <w:p w:rsidR="004A0C0F" w:rsidRDefault="004A0C0F">
      <w:pPr>
        <w:pStyle w:val="BodyText22"/>
        <w:spacing w:line="288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 xml:space="preserve">Результатом выполнения ряда лабораторных работ являются экспериментальные данные. Для достоверности их определения необходимо получить массив измерений, не менее 5, и статистически его обработать, определив среднее значение измеряемой величины </w:t>
      </w:r>
      <w:r>
        <w:rPr>
          <w:position w:val="-4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8pt;height:15pt" o:ole="" fillcolor="window">
            <v:imagedata r:id="rId7" o:title=""/>
          </v:shape>
          <o:OLEObject Type="Embed" ProgID="Equation.3" ShapeID="_x0000_i1025" DrawAspect="Content" ObjectID="_1758390987" r:id="rId8"/>
        </w:object>
      </w:r>
      <w:r>
        <w:rPr>
          <w:rFonts w:ascii="Arial" w:hAnsi="Arial"/>
        </w:rPr>
        <w:t xml:space="preserve">, среднеквадратичное отклонение </w:t>
      </w:r>
      <w:r>
        <w:rPr>
          <w:i/>
        </w:rPr>
        <w:sym w:font="Symbol" w:char="F073"/>
      </w:r>
      <w:r>
        <w:rPr>
          <w:i/>
          <w:vertAlign w:val="subscript"/>
          <w:lang w:val="en-US"/>
        </w:rPr>
        <w:t>X</w:t>
      </w:r>
      <w:r>
        <w:rPr>
          <w:rFonts w:ascii="Arial" w:hAnsi="Arial"/>
          <w:vertAlign w:val="subscript"/>
        </w:rPr>
        <w:t xml:space="preserve"> </w:t>
      </w:r>
      <w:r>
        <w:rPr>
          <w:rFonts w:ascii="Arial" w:hAnsi="Arial"/>
        </w:rPr>
        <w:t xml:space="preserve">и доверительный интервал </w:t>
      </w:r>
      <w:r>
        <w:rPr>
          <w:i/>
        </w:rPr>
        <w:sym w:font="Symbol" w:char="F044"/>
      </w:r>
      <w:r>
        <w:rPr>
          <w:i/>
          <w:lang w:val="en-US"/>
        </w:rPr>
        <w:t>X</w:t>
      </w:r>
      <w:r>
        <w:rPr>
          <w:rFonts w:ascii="Arial" w:hAnsi="Arial"/>
        </w:rPr>
        <w:t xml:space="preserve"> полученного значения </w:t>
      </w:r>
      <w:r>
        <w:rPr>
          <w:i/>
          <w:lang w:val="en-US"/>
        </w:rPr>
        <w:t>X</w:t>
      </w:r>
      <w:r>
        <w:rPr>
          <w:rFonts w:ascii="Arial" w:hAnsi="Arial"/>
        </w:rPr>
        <w:t xml:space="preserve"> по формулам: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046"/>
        <w:gridCol w:w="1808"/>
      </w:tblGrid>
      <w:tr w:rsidR="004A0C0F">
        <w:trPr>
          <w:jc w:val="center"/>
        </w:trPr>
        <w:tc>
          <w:tcPr>
            <w:tcW w:w="8046" w:type="dxa"/>
          </w:tcPr>
          <w:p w:rsidR="004A0C0F" w:rsidRDefault="004A0C0F">
            <w:pPr>
              <w:pStyle w:val="BodyText22"/>
              <w:spacing w:line="336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position w:val="-28"/>
              </w:rPr>
              <w:object w:dxaOrig="1400" w:dyaOrig="680">
                <v:shape id="_x0000_i1026" type="#_x0000_t75" style="width:70.2pt;height:34.2pt" o:ole="" fillcolor="window">
                  <v:imagedata r:id="rId9" o:title=""/>
                </v:shape>
                <o:OLEObject Type="Embed" ProgID="Equation.3" ShapeID="_x0000_i1026" DrawAspect="Content" ObjectID="_1758390988" r:id="rId10"/>
              </w:object>
            </w:r>
            <w:r>
              <w:t xml:space="preserve"> ;</w:t>
            </w:r>
          </w:p>
        </w:tc>
        <w:tc>
          <w:tcPr>
            <w:tcW w:w="1808" w:type="dxa"/>
          </w:tcPr>
          <w:p w:rsidR="004A0C0F" w:rsidRDefault="004A0C0F">
            <w:pPr>
              <w:pStyle w:val="BodyText22"/>
              <w:spacing w:line="336" w:lineRule="auto"/>
              <w:ind w:left="0" w:firstLine="0"/>
              <w:rPr>
                <w:rFonts w:ascii="Arial" w:hAnsi="Arial"/>
              </w:rPr>
            </w:pPr>
          </w:p>
        </w:tc>
      </w:tr>
      <w:tr w:rsidR="004A0C0F">
        <w:trPr>
          <w:jc w:val="center"/>
        </w:trPr>
        <w:tc>
          <w:tcPr>
            <w:tcW w:w="8046" w:type="dxa"/>
          </w:tcPr>
          <w:p w:rsidR="004A0C0F" w:rsidRDefault="004A0C0F">
            <w:pPr>
              <w:pStyle w:val="BodyText22"/>
              <w:spacing w:line="336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position w:val="-30"/>
              </w:rPr>
              <w:object w:dxaOrig="2880" w:dyaOrig="760">
                <v:shape id="_x0000_i1027" type="#_x0000_t75" style="width:2in;height:37.8pt" o:ole="" fillcolor="window">
                  <v:imagedata r:id="rId11" o:title=""/>
                </v:shape>
                <o:OLEObject Type="Embed" ProgID="Equation.3" ShapeID="_x0000_i1027" DrawAspect="Content" ObjectID="_1758390989" r:id="rId12"/>
              </w:object>
            </w:r>
            <w:r>
              <w:t xml:space="preserve"> ;</w:t>
            </w:r>
          </w:p>
        </w:tc>
        <w:tc>
          <w:tcPr>
            <w:tcW w:w="1808" w:type="dxa"/>
          </w:tcPr>
          <w:p w:rsidR="004A0C0F" w:rsidRDefault="004A0C0F">
            <w:pPr>
              <w:pStyle w:val="BodyText22"/>
              <w:spacing w:line="336" w:lineRule="auto"/>
              <w:ind w:left="0" w:firstLine="0"/>
              <w:rPr>
                <w:rFonts w:ascii="Arial" w:hAnsi="Arial"/>
              </w:rPr>
            </w:pPr>
          </w:p>
        </w:tc>
      </w:tr>
      <w:tr w:rsidR="004A0C0F">
        <w:trPr>
          <w:jc w:val="center"/>
        </w:trPr>
        <w:tc>
          <w:tcPr>
            <w:tcW w:w="8046" w:type="dxa"/>
          </w:tcPr>
          <w:p w:rsidR="004A0C0F" w:rsidRDefault="004A0C0F">
            <w:pPr>
              <w:pStyle w:val="BodyText22"/>
              <w:spacing w:line="336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position w:val="-24"/>
              </w:rPr>
              <w:object w:dxaOrig="2060" w:dyaOrig="639">
                <v:shape id="_x0000_i1028" type="#_x0000_t75" style="width:103.2pt;height:31.8pt" o:ole="" fillcolor="window">
                  <v:imagedata r:id="rId13" o:title=""/>
                </v:shape>
                <o:OLEObject Type="Embed" ProgID="Equation.3" ShapeID="_x0000_i1028" DrawAspect="Content" ObjectID="_1758390990" r:id="rId14"/>
              </w:object>
            </w:r>
            <w:r>
              <w:t xml:space="preserve"> ,</w:t>
            </w:r>
          </w:p>
        </w:tc>
        <w:tc>
          <w:tcPr>
            <w:tcW w:w="1808" w:type="dxa"/>
          </w:tcPr>
          <w:p w:rsidR="004A0C0F" w:rsidRDefault="004A0C0F">
            <w:pPr>
              <w:pStyle w:val="BodyText22"/>
              <w:spacing w:line="336" w:lineRule="auto"/>
              <w:ind w:left="0" w:firstLine="0"/>
              <w:rPr>
                <w:rFonts w:ascii="Arial" w:hAnsi="Arial"/>
              </w:rPr>
            </w:pPr>
          </w:p>
        </w:tc>
      </w:tr>
    </w:tbl>
    <w:p w:rsidR="004A0C0F" w:rsidRDefault="004A0C0F">
      <w:pPr>
        <w:pStyle w:val="BodyText22"/>
        <w:spacing w:line="288" w:lineRule="auto"/>
        <w:ind w:left="0" w:firstLine="0"/>
        <w:rPr>
          <w:rFonts w:ascii="Arial" w:hAnsi="Arial"/>
        </w:rPr>
      </w:pPr>
      <w:r>
        <w:rPr>
          <w:rFonts w:ascii="Arial" w:hAnsi="Arial"/>
        </w:rPr>
        <w:t xml:space="preserve">где </w:t>
      </w:r>
      <w:r>
        <w:rPr>
          <w:i/>
          <w:lang w:val="en-US"/>
        </w:rPr>
        <w:t>X</w:t>
      </w:r>
      <w:r>
        <w:rPr>
          <w:i/>
          <w:vertAlign w:val="subscript"/>
          <w:lang w:val="en-US"/>
        </w:rPr>
        <w:t>i</w:t>
      </w:r>
      <w:r>
        <w:rPr>
          <w:rFonts w:ascii="Arial" w:hAnsi="Arial"/>
        </w:rPr>
        <w:t xml:space="preserve"> – </w:t>
      </w:r>
      <w:r>
        <w:rPr>
          <w:i/>
          <w:lang w:val="en-US"/>
        </w:rPr>
        <w:t>i</w:t>
      </w:r>
      <w:r>
        <w:rPr>
          <w:rFonts w:ascii="Arial" w:hAnsi="Arial"/>
        </w:rPr>
        <w:t xml:space="preserve">-тое значение измеряемой величины </w:t>
      </w:r>
      <w:r>
        <w:rPr>
          <w:i/>
          <w:lang w:val="en-US"/>
        </w:rPr>
        <w:t>X</w:t>
      </w:r>
      <w:r>
        <w:rPr>
          <w:rFonts w:ascii="Arial" w:hAnsi="Arial"/>
        </w:rPr>
        <w:t>;</w:t>
      </w:r>
    </w:p>
    <w:p w:rsidR="004A0C0F" w:rsidRDefault="004A0C0F">
      <w:pPr>
        <w:pStyle w:val="BodyText22"/>
        <w:spacing w:line="288" w:lineRule="auto"/>
        <w:ind w:left="1701" w:hanging="1275"/>
        <w:rPr>
          <w:rFonts w:ascii="Arial" w:hAnsi="Arial"/>
        </w:rPr>
      </w:pPr>
      <w:r>
        <w:rPr>
          <w:i/>
        </w:rPr>
        <w:lastRenderedPageBreak/>
        <w:t>Р</w:t>
      </w:r>
      <w:r>
        <w:rPr>
          <w:rFonts w:ascii="Arial" w:hAnsi="Arial"/>
        </w:rPr>
        <w:t xml:space="preserve"> – заданный уровень надежности (доверительная вероятность);</w:t>
      </w:r>
    </w:p>
    <w:p w:rsidR="004A0C0F" w:rsidRDefault="004A0C0F">
      <w:pPr>
        <w:pStyle w:val="BodyText22"/>
        <w:spacing w:line="288" w:lineRule="auto"/>
        <w:ind w:left="1701" w:hanging="1275"/>
        <w:rPr>
          <w:rFonts w:ascii="Arial" w:hAnsi="Arial"/>
        </w:rPr>
      </w:pPr>
      <w:r>
        <w:rPr>
          <w:i/>
          <w:lang w:val="en-US"/>
        </w:rPr>
        <w:t>t</w:t>
      </w:r>
      <w:r>
        <w:rPr>
          <w:i/>
        </w:rPr>
        <w:t>(</w:t>
      </w:r>
      <w:r>
        <w:rPr>
          <w:i/>
          <w:lang w:val="en-US"/>
        </w:rPr>
        <w:t>P</w:t>
      </w:r>
      <w:r>
        <w:rPr>
          <w:i/>
        </w:rPr>
        <w:t>,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</w:t>
      </w:r>
      <w:r>
        <w:rPr>
          <w:rFonts w:ascii="Arial" w:hAnsi="Arial"/>
        </w:rPr>
        <w:t xml:space="preserve"> – квантиль распределения Стьюдента – нормированное отклонение, зависящее от доверительной вероятности и массива измерений </w:t>
      </w:r>
      <w:r>
        <w:rPr>
          <w:i/>
          <w:lang w:val="en-US"/>
        </w:rPr>
        <w:t>n</w:t>
      </w:r>
      <w:r>
        <w:rPr>
          <w:rFonts w:ascii="Arial" w:hAnsi="Arial"/>
        </w:rPr>
        <w:t>.</w:t>
      </w:r>
    </w:p>
    <w:p w:rsidR="004A0C0F" w:rsidRDefault="004A0C0F">
      <w:pPr>
        <w:pStyle w:val="BodyText22"/>
        <w:spacing w:after="120" w:line="288" w:lineRule="auto"/>
        <w:ind w:left="0" w:firstLine="709"/>
        <w:rPr>
          <w:rFonts w:ascii="Arial" w:hAnsi="Arial"/>
        </w:rPr>
      </w:pPr>
      <w:r>
        <w:rPr>
          <w:rFonts w:ascii="Arial" w:hAnsi="Arial"/>
        </w:rPr>
        <w:t xml:space="preserve">При решении научно-технических задач обычно используют </w:t>
      </w:r>
      <w:r>
        <w:rPr>
          <w:i/>
        </w:rPr>
        <w:t>Р</w:t>
      </w:r>
      <w:r>
        <w:rPr>
          <w:rFonts w:ascii="Arial" w:hAnsi="Arial"/>
        </w:rPr>
        <w:t xml:space="preserve">=0,95 или 0,99. Значения  для </w:t>
      </w:r>
      <w:r>
        <w:rPr>
          <w:i/>
          <w:lang w:val="en-US"/>
        </w:rPr>
        <w:t>t</w:t>
      </w:r>
      <w:r>
        <w:rPr>
          <w:rFonts w:ascii="Arial" w:hAnsi="Arial"/>
        </w:rPr>
        <w:t>-распределения Стьюдента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1642"/>
        <w:gridCol w:w="1642"/>
        <w:gridCol w:w="1642"/>
        <w:gridCol w:w="1643"/>
        <w:gridCol w:w="1643"/>
      </w:tblGrid>
      <w:tr w:rsidR="004A0C0F">
        <w:trPr>
          <w:cantSplit/>
        </w:trPr>
        <w:tc>
          <w:tcPr>
            <w:tcW w:w="1642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pStyle w:val="BodyText22"/>
              <w:spacing w:before="120" w:line="288" w:lineRule="auto"/>
              <w:ind w:left="0" w:firstLine="0"/>
              <w:jc w:val="center"/>
              <w:rPr>
                <w:rFonts w:ascii="Arial" w:hAnsi="Arial"/>
                <w:sz w:val="28"/>
              </w:rPr>
            </w:pPr>
            <w:r>
              <w:rPr>
                <w:i/>
                <w:sz w:val="28"/>
                <w:lang w:val="en-US"/>
              </w:rPr>
              <w:t>n</w:t>
            </w:r>
            <w:r>
              <w:rPr>
                <w:i/>
                <w:sz w:val="28"/>
              </w:rPr>
              <w:sym w:font="Symbol" w:char="F02D"/>
            </w:r>
            <w:r>
              <w:rPr>
                <w:i/>
                <w:sz w:val="28"/>
              </w:rPr>
              <w:t>1</w:t>
            </w:r>
          </w:p>
        </w:tc>
        <w:tc>
          <w:tcPr>
            <w:tcW w:w="3284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sz w:val="28"/>
              </w:rPr>
            </w:pPr>
            <w:r>
              <w:rPr>
                <w:i/>
                <w:sz w:val="28"/>
              </w:rPr>
              <w:t>Р</w:t>
            </w:r>
          </w:p>
        </w:tc>
        <w:tc>
          <w:tcPr>
            <w:tcW w:w="1642" w:type="dxa"/>
            <w:vMerge w:val="restart"/>
            <w:tcBorders>
              <w:left w:val="double" w:sz="4" w:space="0" w:color="auto"/>
              <w:bottom w:val="double" w:sz="4" w:space="0" w:color="auto"/>
            </w:tcBorders>
          </w:tcPr>
          <w:p w:rsidR="004A0C0F" w:rsidRDefault="004A0C0F">
            <w:pPr>
              <w:pStyle w:val="BodyText22"/>
              <w:spacing w:before="120" w:line="288" w:lineRule="auto"/>
              <w:ind w:left="0" w:firstLine="0"/>
              <w:jc w:val="center"/>
              <w:rPr>
                <w:rFonts w:ascii="Arial" w:hAnsi="Arial"/>
                <w:sz w:val="28"/>
              </w:rPr>
            </w:pPr>
            <w:r>
              <w:rPr>
                <w:i/>
                <w:sz w:val="28"/>
                <w:lang w:val="en-US"/>
              </w:rPr>
              <w:t>n</w:t>
            </w:r>
            <w:r>
              <w:rPr>
                <w:i/>
                <w:sz w:val="28"/>
              </w:rPr>
              <w:sym w:font="Symbol" w:char="F02D"/>
            </w:r>
            <w:r>
              <w:rPr>
                <w:i/>
                <w:sz w:val="28"/>
              </w:rPr>
              <w:t>1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sz w:val="28"/>
              </w:rPr>
            </w:pPr>
            <w:r>
              <w:rPr>
                <w:i/>
                <w:sz w:val="28"/>
              </w:rPr>
              <w:t>Р</w:t>
            </w:r>
          </w:p>
        </w:tc>
      </w:tr>
      <w:tr w:rsidR="004A0C0F">
        <w:trPr>
          <w:cantSplit/>
        </w:trPr>
        <w:tc>
          <w:tcPr>
            <w:tcW w:w="1642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bottom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0,95</w:t>
            </w:r>
          </w:p>
        </w:tc>
        <w:tc>
          <w:tcPr>
            <w:tcW w:w="1642" w:type="dxa"/>
            <w:tcBorders>
              <w:bottom w:val="double" w:sz="4" w:space="0" w:color="auto"/>
              <w:right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0,99</w:t>
            </w:r>
          </w:p>
        </w:tc>
        <w:tc>
          <w:tcPr>
            <w:tcW w:w="1642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</w:p>
        </w:tc>
        <w:tc>
          <w:tcPr>
            <w:tcW w:w="1643" w:type="dxa"/>
            <w:tcBorders>
              <w:bottom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0,95</w:t>
            </w:r>
          </w:p>
        </w:tc>
        <w:tc>
          <w:tcPr>
            <w:tcW w:w="1643" w:type="dxa"/>
            <w:tcBorders>
              <w:bottom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0,99</w:t>
            </w:r>
          </w:p>
        </w:tc>
      </w:tr>
      <w:tr w:rsidR="004A0C0F">
        <w:tc>
          <w:tcPr>
            <w:tcW w:w="1642" w:type="dxa"/>
            <w:tcBorders>
              <w:top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642" w:type="dxa"/>
            <w:tcBorders>
              <w:top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4,</w:t>
            </w:r>
            <w:r>
              <w:rPr>
                <w:rFonts w:ascii="Arial" w:hAnsi="Arial"/>
              </w:rPr>
              <w:t>303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3,182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2,776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2,571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2,447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2,365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2,306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2,262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2,228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2,201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2,179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2,160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2,145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2,131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2,120</w:t>
            </w:r>
          </w:p>
        </w:tc>
        <w:tc>
          <w:tcPr>
            <w:tcW w:w="1642" w:type="dxa"/>
            <w:tcBorders>
              <w:top w:val="double" w:sz="4" w:space="0" w:color="auto"/>
              <w:right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9,925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5,841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4,604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4,032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3,707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3,499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3,355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3,250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3,169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3,106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3,055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3,012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2,977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2,947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2,921</w:t>
            </w:r>
          </w:p>
        </w:tc>
        <w:tc>
          <w:tcPr>
            <w:tcW w:w="1642" w:type="dxa"/>
            <w:tcBorders>
              <w:top w:val="double" w:sz="4" w:space="0" w:color="auto"/>
              <w:left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sym w:font="Symbol" w:char="F0A5"/>
            </w:r>
          </w:p>
        </w:tc>
        <w:tc>
          <w:tcPr>
            <w:tcW w:w="1643" w:type="dxa"/>
            <w:tcBorders>
              <w:top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2,101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2,086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2,060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2,042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2,090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2,021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2,014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2,009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2,000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1,994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1,990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1,987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1,984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1,960</w:t>
            </w:r>
          </w:p>
        </w:tc>
        <w:tc>
          <w:tcPr>
            <w:tcW w:w="1643" w:type="dxa"/>
            <w:tcBorders>
              <w:top w:val="double" w:sz="4" w:space="0" w:color="auto"/>
            </w:tcBorders>
          </w:tcPr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2,878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2, 845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2,787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2,750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2,724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2,704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2,689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2,678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2,660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2,648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2,639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2,632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2,626</w:t>
            </w:r>
          </w:p>
          <w:p w:rsidR="004A0C0F" w:rsidRDefault="004A0C0F">
            <w:pPr>
              <w:pStyle w:val="BodyText22"/>
              <w:spacing w:line="288" w:lineRule="auto"/>
              <w:ind w:left="0" w:firstLine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2, 576</w:t>
            </w:r>
          </w:p>
        </w:tc>
      </w:tr>
    </w:tbl>
    <w:p w:rsidR="004A0C0F" w:rsidRDefault="004A0C0F">
      <w:pPr>
        <w:pStyle w:val="BodyText22"/>
        <w:spacing w:before="120" w:line="288" w:lineRule="auto"/>
        <w:ind w:left="0" w:firstLine="142"/>
        <w:rPr>
          <w:rFonts w:ascii="Arial" w:hAnsi="Arial"/>
        </w:rPr>
      </w:pPr>
      <w:r>
        <w:rPr>
          <w:rFonts w:ascii="Arial" w:hAnsi="Arial"/>
        </w:rPr>
        <w:t xml:space="preserve">Примечания:  1. Интерполяция допустима только по аргументу  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</w:t>
      </w:r>
      <w:r>
        <w:rPr>
          <w:rFonts w:ascii="Arial" w:hAnsi="Arial"/>
        </w:rPr>
        <w:t>.</w:t>
      </w:r>
    </w:p>
    <w:p w:rsidR="004A0C0F" w:rsidRDefault="004A0C0F">
      <w:pPr>
        <w:pStyle w:val="BodyText22"/>
        <w:spacing w:line="288" w:lineRule="auto"/>
        <w:ind w:left="1985" w:hanging="284"/>
        <w:rPr>
          <w:rFonts w:ascii="Arial" w:hAnsi="Arial"/>
        </w:rPr>
      </w:pPr>
      <w:r>
        <w:rPr>
          <w:rFonts w:ascii="Arial" w:hAnsi="Arial"/>
        </w:rPr>
        <w:t xml:space="preserve">2. Для значений </w:t>
      </w:r>
      <w:r>
        <w:rPr>
          <w:i/>
        </w:rPr>
        <w:t>(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</w:t>
      </w:r>
      <w:r>
        <w:rPr>
          <w:rFonts w:ascii="Arial" w:hAnsi="Arial"/>
        </w:rPr>
        <w:t xml:space="preserve">&gt;100 значения </w:t>
      </w:r>
      <w:r>
        <w:rPr>
          <w:i/>
          <w:lang w:val="en-US"/>
        </w:rPr>
        <w:t>t</w:t>
      </w:r>
      <w:r>
        <w:rPr>
          <w:i/>
        </w:rPr>
        <w:t>(</w:t>
      </w:r>
      <w:r>
        <w:rPr>
          <w:i/>
          <w:lang w:val="en-US"/>
        </w:rPr>
        <w:t>P</w:t>
      </w:r>
      <w:r>
        <w:rPr>
          <w:i/>
        </w:rPr>
        <w:t>,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</w:t>
      </w:r>
      <w:r>
        <w:rPr>
          <w:rFonts w:ascii="Arial" w:hAnsi="Arial"/>
        </w:rPr>
        <w:t xml:space="preserve"> с точностью до 0,001 можно вычислить по формулам:</w:t>
      </w:r>
    </w:p>
    <w:p w:rsidR="004A0C0F" w:rsidRDefault="004A0C0F">
      <w:pPr>
        <w:pStyle w:val="BodyText22"/>
        <w:spacing w:line="288" w:lineRule="auto"/>
        <w:ind w:left="1985" w:firstLine="1134"/>
        <w:rPr>
          <w:i/>
        </w:rPr>
      </w:pPr>
      <w:r>
        <w:rPr>
          <w:i/>
          <w:lang w:val="en-US"/>
        </w:rPr>
        <w:t>t</w:t>
      </w:r>
      <w:r>
        <w:rPr>
          <w:i/>
        </w:rPr>
        <w:t xml:space="preserve"> (0,95; 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 = 1,960 + 2,4 / (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 ;</w:t>
      </w:r>
    </w:p>
    <w:p w:rsidR="004A0C0F" w:rsidRDefault="004A0C0F">
      <w:pPr>
        <w:pStyle w:val="BodyText22"/>
        <w:spacing w:line="288" w:lineRule="auto"/>
        <w:ind w:left="1985" w:firstLine="1134"/>
        <w:rPr>
          <w:rFonts w:ascii="Arial" w:hAnsi="Arial"/>
        </w:rPr>
      </w:pPr>
      <w:r>
        <w:rPr>
          <w:i/>
          <w:lang w:val="en-US"/>
        </w:rPr>
        <w:t>t</w:t>
      </w:r>
      <w:r>
        <w:rPr>
          <w:i/>
        </w:rPr>
        <w:t xml:space="preserve"> (0,99; 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 = 2,576 + 5,0 / (</w:t>
      </w:r>
      <w:r>
        <w:rPr>
          <w:i/>
          <w:lang w:val="en-US"/>
        </w:rPr>
        <w:t>n</w:t>
      </w:r>
      <w:r>
        <w:rPr>
          <w:i/>
        </w:rPr>
        <w:sym w:font="Symbol" w:char="F02D"/>
      </w:r>
      <w:r>
        <w:rPr>
          <w:i/>
        </w:rPr>
        <w:t>1) .</w:t>
      </w:r>
    </w:p>
    <w:p w:rsidR="004A0C0F" w:rsidRDefault="004A0C0F">
      <w:pPr>
        <w:pStyle w:val="BodyText22"/>
        <w:spacing w:line="288" w:lineRule="auto"/>
        <w:ind w:left="1985" w:firstLine="1134"/>
        <w:rPr>
          <w:rFonts w:ascii="Arial" w:hAnsi="Arial"/>
        </w:rPr>
      </w:pPr>
    </w:p>
    <w:p w:rsidR="004A0C0F" w:rsidRDefault="004A0C0F">
      <w:pPr>
        <w:pStyle w:val="BodyText22"/>
        <w:spacing w:line="288" w:lineRule="auto"/>
        <w:ind w:left="0" w:firstLine="709"/>
        <w:rPr>
          <w:rFonts w:ascii="Arial" w:hAnsi="Arial"/>
        </w:rPr>
      </w:pPr>
    </w:p>
    <w:p w:rsidR="004A0C0F" w:rsidRDefault="004A0C0F">
      <w:pPr>
        <w:pStyle w:val="a3"/>
        <w:keepNext/>
        <w:pageBreakBefore/>
        <w:spacing w:line="288" w:lineRule="auto"/>
        <w:ind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Лабораторная работа №1</w:t>
      </w:r>
    </w:p>
    <w:p w:rsidR="004A0C0F" w:rsidRDefault="004A0C0F">
      <w:pPr>
        <w:spacing w:line="288" w:lineRule="auto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ОПРЕДЕЛЕНИЕ ПЛОТНОСТИ ДИСЛОКАЦИЙ МЕТАЛЛИЧЕСКИХ СПЛАВОВ</w:t>
      </w:r>
    </w:p>
    <w:p w:rsidR="004A0C0F" w:rsidRDefault="004A0C0F">
      <w:pPr>
        <w:spacing w:line="288" w:lineRule="auto"/>
        <w:ind w:firstLine="720"/>
        <w:jc w:val="center"/>
        <w:rPr>
          <w:rFonts w:ascii="Arial" w:hAnsi="Arial"/>
          <w:sz w:val="24"/>
        </w:rPr>
      </w:pPr>
    </w:p>
    <w:p w:rsidR="004A0C0F" w:rsidRDefault="004A0C0F">
      <w:p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ЦЕЛЬ РАБОТЫ: </w:t>
      </w:r>
      <w:bookmarkStart w:id="0" w:name="_GoBack"/>
      <w:bookmarkEnd w:id="0"/>
      <w:r>
        <w:rPr>
          <w:rFonts w:ascii="Arial" w:hAnsi="Arial"/>
          <w:sz w:val="24"/>
        </w:rPr>
        <w:t>изучение способов определения плотности дислокаций в металлах.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</w:p>
    <w:p w:rsidR="004A0C0F" w:rsidRDefault="004A0C0F">
      <w:pPr>
        <w:spacing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1. ТЕОРИЯ И ПРАКТИКА ОПРЕДЕЛЕНИЯ ПЛОТНОСТИ ДИСЛОКАЦИЙ</w:t>
      </w:r>
    </w:p>
    <w:p w:rsidR="004A0C0F" w:rsidRDefault="004A0C0F">
      <w:pPr>
        <w:spacing w:line="288" w:lineRule="auto"/>
        <w:jc w:val="center"/>
        <w:rPr>
          <w:rFonts w:ascii="Arial" w:hAnsi="Arial"/>
          <w:sz w:val="24"/>
        </w:rPr>
      </w:pP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Плотность дислокаций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одна из важнейших структурных характеристик сплава, определяющих его прочность и пластичность. Она также является индикатором степени деформации сплава и склонности его к разрушению.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 плотностью дислокаций </w:t>
      </w:r>
      <w:r>
        <w:rPr>
          <w:rFonts w:ascii="Arial" w:hAnsi="Arial"/>
          <w:i/>
          <w:sz w:val="24"/>
        </w:rPr>
        <w:t>ρ</w:t>
      </w:r>
      <w:r>
        <w:rPr>
          <w:rFonts w:ascii="Arial" w:hAnsi="Arial"/>
          <w:sz w:val="24"/>
        </w:rPr>
        <w:t xml:space="preserve"> [м</w:t>
      </w:r>
      <w:r>
        <w:rPr>
          <w:rFonts w:ascii="Arial" w:hAnsi="Arial"/>
          <w:sz w:val="24"/>
          <w:vertAlign w:val="superscript"/>
        </w:rPr>
        <w:sym w:font="Symbol" w:char="F02D"/>
      </w:r>
      <w:r>
        <w:rPr>
          <w:rFonts w:ascii="Arial" w:hAnsi="Arial"/>
          <w:sz w:val="24"/>
          <w:vertAlign w:val="superscript"/>
        </w:rPr>
        <w:t>2</w:t>
      </w:r>
      <w:r>
        <w:rPr>
          <w:rFonts w:ascii="Arial" w:hAnsi="Arial"/>
          <w:sz w:val="24"/>
        </w:rPr>
        <w:t>] понимается общая (суммарная) протяженность дислокационных линий в единице объема материала: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8"/>
                <w:sz w:val="24"/>
              </w:rPr>
              <w:object w:dxaOrig="1180" w:dyaOrig="580">
                <v:shape id="_x0000_i1029" type="#_x0000_t75" style="width:63pt;height:31.2pt" o:ole="" fillcolor="window">
                  <v:imagedata r:id="rId15" o:title=""/>
                </v:shape>
                <o:OLEObject Type="Embed" ProgID="Equation.3" ShapeID="_x0000_i1029" DrawAspect="Content" ObjectID="_1758390991" r:id="rId16"/>
              </w:objec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(1)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Чаще в научной литературе для выражения величины плотности дислокаций  </w:t>
      </w:r>
      <w:r>
        <w:rPr>
          <w:rFonts w:ascii="Arial" w:hAnsi="Arial"/>
          <w:i/>
          <w:sz w:val="24"/>
        </w:rPr>
        <w:t>ρ</w:t>
      </w:r>
      <w:r>
        <w:rPr>
          <w:rFonts w:ascii="Arial" w:hAnsi="Arial"/>
          <w:sz w:val="24"/>
        </w:rPr>
        <w:t xml:space="preserve">  используется несистемная размерность [см</w:t>
      </w:r>
      <w:r>
        <w:rPr>
          <w:rFonts w:ascii="Arial" w:hAnsi="Arial"/>
          <w:sz w:val="24"/>
          <w:vertAlign w:val="superscript"/>
        </w:rPr>
        <w:sym w:font="Symbol" w:char="F02D"/>
      </w:r>
      <w:r>
        <w:rPr>
          <w:rFonts w:ascii="Arial" w:hAnsi="Arial"/>
          <w:sz w:val="24"/>
          <w:vertAlign w:val="superscript"/>
        </w:rPr>
        <w:t>2</w:t>
      </w:r>
      <w:r>
        <w:rPr>
          <w:rFonts w:ascii="Arial" w:hAnsi="Arial"/>
          <w:sz w:val="24"/>
        </w:rPr>
        <w:t>].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Существует два способа определения </w:t>
      </w:r>
      <w:r>
        <w:rPr>
          <w:rFonts w:ascii="Arial" w:hAnsi="Arial"/>
          <w:position w:val="-10"/>
        </w:rPr>
        <w:object w:dxaOrig="240" w:dyaOrig="260">
          <v:shape id="_x0000_i1030" type="#_x0000_t75" style="width:12pt;height:13.2pt" o:ole="" fillcolor="window">
            <v:imagedata r:id="rId17" o:title=""/>
          </v:shape>
          <o:OLEObject Type="Embed" ProgID="Unknown" ShapeID="_x0000_i1030" DrawAspect="Content" ObjectID="_1758390992" r:id="rId18"/>
        </w:object>
      </w:r>
      <w:r>
        <w:rPr>
          <w:rFonts w:ascii="Arial" w:hAnsi="Arial"/>
          <w:sz w:val="24"/>
        </w:rPr>
        <w:t>:</w:t>
      </w:r>
    </w:p>
    <w:p w:rsidR="004A0C0F" w:rsidRDefault="004A0C0F">
      <w:pPr>
        <w:spacing w:line="288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по выходам дислокаций (ямкам травления) на поверхность микрошлифа;</w:t>
      </w:r>
    </w:p>
    <w:p w:rsidR="004A0C0F" w:rsidRDefault="004A0C0F">
      <w:pPr>
        <w:spacing w:line="288" w:lineRule="auto"/>
        <w:ind w:left="993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по электронно-микроскопическим изображениям, сделанным на просвет с металлической фольги.</w:t>
      </w:r>
    </w:p>
    <w:p w:rsidR="004A0C0F" w:rsidRDefault="004A0C0F">
      <w:pPr>
        <w:spacing w:before="120" w:line="288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1.1.</w:t>
      </w:r>
      <w:r>
        <w:rPr>
          <w:rFonts w:ascii="Arial" w:hAnsi="Arial"/>
          <w:sz w:val="24"/>
        </w:rPr>
        <w:t xml:space="preserve"> В соответствии с первым способом </w:t>
      </w:r>
      <w:r>
        <w:rPr>
          <w:rFonts w:ascii="Arial" w:hAnsi="Arial"/>
          <w:i/>
          <w:sz w:val="28"/>
        </w:rPr>
        <w:sym w:font="Symbol" w:char="F072"/>
      </w:r>
      <w:r>
        <w:rPr>
          <w:rFonts w:ascii="Arial" w:hAnsi="Arial"/>
          <w:sz w:val="24"/>
        </w:rPr>
        <w:t xml:space="preserve"> определяют </w:t>
      </w:r>
      <w:r>
        <w:rPr>
          <w:rFonts w:ascii="Arial" w:hAnsi="Arial"/>
          <w:sz w:val="24"/>
          <w:u w:val="single"/>
        </w:rPr>
        <w:t xml:space="preserve">по числу точек выхода </w:t>
      </w:r>
      <w:r>
        <w:rPr>
          <w:rFonts w:ascii="Arial" w:hAnsi="Arial"/>
          <w:i/>
          <w:sz w:val="24"/>
          <w:u w:val="single"/>
          <w:lang w:val="en-US"/>
        </w:rPr>
        <w:t>N</w:t>
      </w:r>
      <w:r>
        <w:rPr>
          <w:rFonts w:ascii="Arial" w:hAnsi="Arial"/>
          <w:sz w:val="24"/>
        </w:rPr>
        <w:t xml:space="preserve"> дислокаций на поверхность микрошлифа площадью </w:t>
      </w:r>
      <w:r>
        <w:rPr>
          <w:rFonts w:ascii="Arial" w:hAnsi="Arial"/>
          <w:i/>
          <w:sz w:val="24"/>
          <w:lang w:val="en-US"/>
        </w:rPr>
        <w:t>F</w:t>
      </w:r>
      <w:r>
        <w:rPr>
          <w:rFonts w:ascii="Arial" w:hAnsi="Arial"/>
          <w:sz w:val="24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8"/>
              </w:rPr>
              <w:object w:dxaOrig="880" w:dyaOrig="480">
                <v:shape id="_x0000_i1031" type="#_x0000_t75" style="width:43.8pt;height:24pt" o:ole="" fillcolor="window">
                  <v:imagedata r:id="rId19" o:title=""/>
                </v:shape>
                <o:OLEObject Type="Embed" ProgID="Unknown" ShapeID="_x0000_i1031" DrawAspect="Content" ObjectID="_1758390993" r:id="rId20"/>
              </w:object>
            </w:r>
          </w:p>
        </w:tc>
        <w:tc>
          <w:tcPr>
            <w:tcW w:w="1808" w:type="dxa"/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(2)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Обычно распределение дислокаций на микрошлифе не бывает равномерным. Для оценки этой неравномерности и для повышения точности измерения </w:t>
      </w:r>
      <w:r>
        <w:rPr>
          <w:rFonts w:ascii="Arial" w:hAnsi="Arial"/>
          <w:i/>
          <w:sz w:val="28"/>
        </w:rPr>
        <w:sym w:font="Symbol" w:char="F072"/>
      </w:r>
      <w:r>
        <w:rPr>
          <w:rFonts w:ascii="Arial" w:hAnsi="Arial"/>
          <w:sz w:val="24"/>
        </w:rPr>
        <w:t xml:space="preserve"> необходимо использовать статистические методы.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этого фотоснимок разбивают на ячейки (клетки) в количестве </w:t>
      </w:r>
      <w:r>
        <w:rPr>
          <w:rFonts w:ascii="Arial" w:hAnsi="Arial"/>
          <w:sz w:val="24"/>
          <w:lang w:val="en-US"/>
        </w:rPr>
        <w:t>i</w:t>
      </w:r>
      <w:r>
        <w:rPr>
          <w:rFonts w:ascii="Arial" w:hAnsi="Arial"/>
          <w:sz w:val="24"/>
        </w:rPr>
        <w:t xml:space="preserve">=20, 25 или 30. Каждая из них является зоной независимых измерений и в каждой из них проводят измерения в соответствии с формулой (2), определяя </w:t>
      </w:r>
      <w:r>
        <w:rPr>
          <w:rFonts w:ascii="Arial" w:hAnsi="Arial"/>
          <w:i/>
          <w:sz w:val="28"/>
        </w:rPr>
        <w:sym w:font="Symbol" w:char="F072"/>
      </w:r>
      <w:r>
        <w:rPr>
          <w:rFonts w:ascii="Arial" w:hAnsi="Arial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14"/>
        </w:rPr>
        <w:object w:dxaOrig="2320" w:dyaOrig="400">
          <v:shape id="_x0000_i1032" type="#_x0000_t75" style="width:115.8pt;height:19.8pt" o:ole="" fillcolor="window">
            <v:imagedata r:id="rId21" o:title=""/>
          </v:shape>
          <o:OLEObject Type="Embed" ProgID="Unknown" ShapeID="_x0000_i1032" DrawAspect="Content" ObjectID="_1758390994" r:id="rId22"/>
        </w:object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Статистическая оценка включает расчет: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среднего арифметического </w:t>
      </w:r>
      <w:r>
        <w:rPr>
          <w:rFonts w:ascii="Arial" w:hAnsi="Arial"/>
          <w:position w:val="-10"/>
        </w:rPr>
        <w:object w:dxaOrig="240" w:dyaOrig="480">
          <v:shape id="_x0000_i1033" type="#_x0000_t75" style="width:12pt;height:24pt" o:ole="" fillcolor="window">
            <v:imagedata r:id="rId23" o:title=""/>
          </v:shape>
          <o:OLEObject Type="Embed" ProgID="Unknown" ShapeID="_x0000_i1033" DrawAspect="Content" ObjectID="_1758390995" r:id="rId24"/>
        </w:object>
      </w:r>
      <w:r>
        <w:rPr>
          <w:rFonts w:ascii="Arial" w:hAnsi="Arial"/>
          <w:sz w:val="24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Arial" w:hAnsi="Arial"/>
                <w:position w:val="-24"/>
              </w:rPr>
              <w:object w:dxaOrig="2460" w:dyaOrig="620">
                <v:shape id="_x0000_i1034" type="#_x0000_t75" style="width:123pt;height:31.2pt" o:ole="" fillcolor="window">
                  <v:imagedata r:id="rId25" o:title=""/>
                </v:shape>
                <o:OLEObject Type="Embed" ProgID="Unknown" ShapeID="_x0000_i1034" DrawAspect="Content" ObjectID="_1758390996" r:id="rId26"/>
              </w:object>
            </w:r>
            <w:r>
              <w:rPr>
                <w:rFonts w:ascii="Arial" w:hAnsi="Arial"/>
                <w:sz w:val="24"/>
              </w:rPr>
              <w:t xml:space="preserve"> ;</w:t>
            </w:r>
          </w:p>
        </w:tc>
        <w:tc>
          <w:tcPr>
            <w:tcW w:w="1808" w:type="dxa"/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  <w:lang w:val="en-US"/>
              </w:rPr>
              <w:t>2</w:t>
            </w:r>
            <w:r>
              <w:rPr>
                <w:rFonts w:ascii="Arial" w:hAnsi="Arial"/>
                <w:sz w:val="24"/>
              </w:rPr>
              <w:t>.1)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среднего квадратичного </w:t>
      </w:r>
      <w:r>
        <w:rPr>
          <w:rFonts w:ascii="Arial" w:hAnsi="Arial"/>
          <w:position w:val="-10"/>
        </w:rPr>
        <w:object w:dxaOrig="560" w:dyaOrig="320">
          <v:shape id="_x0000_i1035" type="#_x0000_t75" style="width:28.2pt;height:16.2pt" o:ole="" fillcolor="window">
            <v:imagedata r:id="rId27" o:title=""/>
          </v:shape>
          <o:OLEObject Type="Embed" ProgID="Unknown" ShapeID="_x0000_i1035" DrawAspect="Content" ObjectID="_1758390997" r:id="rId28"/>
        </w:object>
      </w:r>
      <w:r>
        <w:rPr>
          <w:rFonts w:ascii="Arial" w:hAnsi="Arial"/>
          <w:sz w:val="24"/>
        </w:rPr>
        <w:t xml:space="preserve"> отклонения: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26"/>
              </w:rPr>
              <w:object w:dxaOrig="3900" w:dyaOrig="700">
                <v:shape id="_x0000_i1036" type="#_x0000_t75" style="width:195pt;height:34.8pt" o:ole="" fillcolor="window">
                  <v:imagedata r:id="rId29" o:title=""/>
                </v:shape>
                <o:OLEObject Type="Embed" ProgID="Unknown" ShapeID="_x0000_i1036" DrawAspect="Content" ObjectID="_1758390998" r:id="rId30"/>
              </w:object>
            </w:r>
            <w:r>
              <w:rPr>
                <w:rFonts w:ascii="Arial" w:hAnsi="Arial"/>
                <w:sz w:val="24"/>
              </w:rPr>
              <w:t xml:space="preserve"> ;</w:t>
            </w:r>
          </w:p>
        </w:tc>
        <w:tc>
          <w:tcPr>
            <w:tcW w:w="1808" w:type="dxa"/>
          </w:tcPr>
          <w:p w:rsidR="004A0C0F" w:rsidRDefault="004A0C0F">
            <w:pPr>
              <w:spacing w:before="24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  <w:lang w:val="en-US"/>
              </w:rPr>
              <w:t>2</w:t>
            </w:r>
            <w:r>
              <w:rPr>
                <w:rFonts w:ascii="Arial" w:hAnsi="Arial"/>
                <w:sz w:val="24"/>
              </w:rPr>
              <w:t>.2)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</w:p>
    <w:p w:rsidR="004A0C0F" w:rsidRDefault="004A0C0F">
      <w:p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sz w:val="24"/>
        </w:rPr>
        <w:t xml:space="preserve"> – поправочный коэффициент, зависящий от числа независимых измерений </w:t>
      </w:r>
      <w:r>
        <w:rPr>
          <w:rFonts w:ascii="Arial" w:hAnsi="Arial"/>
          <w:sz w:val="24"/>
          <w:lang w:val="en-US"/>
        </w:rPr>
        <w:t>n</w:t>
      </w:r>
      <w:r>
        <w:rPr>
          <w:rFonts w:ascii="Arial" w:hAnsi="Arial"/>
          <w:sz w:val="24"/>
        </w:rPr>
        <w:t>:</w:t>
      </w:r>
    </w:p>
    <w:p w:rsidR="004A0C0F" w:rsidRDefault="004A0C0F">
      <w:pPr>
        <w:spacing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position w:val="-26"/>
        </w:rPr>
        <w:object w:dxaOrig="1140" w:dyaOrig="700">
          <v:shape id="_x0000_i1037" type="#_x0000_t75" style="width:57pt;height:34.8pt" o:ole="" fillcolor="window">
            <v:imagedata r:id="rId31" o:title=""/>
          </v:shape>
          <o:OLEObject Type="Embed" ProgID="Unknown" ShapeID="_x0000_i1037" DrawAspect="Content" ObjectID="_1758390999" r:id="rId32"/>
        </w:object>
      </w:r>
      <w:r>
        <w:rPr>
          <w:rFonts w:ascii="Arial" w:hAnsi="Arial"/>
          <w:sz w:val="24"/>
        </w:rPr>
        <w:t xml:space="preserve"> ;</w:t>
      </w:r>
    </w:p>
    <w:p w:rsidR="004A0C0F" w:rsidRDefault="004A0C0F">
      <w:p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</w:t>
      </w:r>
      <w:r>
        <w:rPr>
          <w:rFonts w:ascii="Times New Roman" w:hAnsi="Times New Roman"/>
          <w:i/>
          <w:sz w:val="24"/>
          <w:lang w:val="en-US"/>
        </w:rPr>
        <w:t>n</w:t>
      </w:r>
      <w:r>
        <w:rPr>
          <w:rFonts w:ascii="Arial" w:hAnsi="Arial"/>
          <w:sz w:val="24"/>
        </w:rPr>
        <w:t xml:space="preserve">=20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sz w:val="24"/>
        </w:rPr>
        <w:t xml:space="preserve">=1,026; для </w:t>
      </w:r>
      <w:r>
        <w:rPr>
          <w:rFonts w:ascii="Times New Roman" w:hAnsi="Times New Roman"/>
          <w:i/>
          <w:sz w:val="24"/>
          <w:lang w:val="en-US"/>
        </w:rPr>
        <w:t>n</w:t>
      </w:r>
      <w:r>
        <w:rPr>
          <w:rFonts w:ascii="Arial" w:hAnsi="Arial"/>
          <w:sz w:val="24"/>
        </w:rPr>
        <w:t xml:space="preserve">=25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sz w:val="24"/>
        </w:rPr>
        <w:t xml:space="preserve">=1,021; для </w:t>
      </w:r>
      <w:r>
        <w:rPr>
          <w:rFonts w:ascii="Times New Roman" w:hAnsi="Times New Roman"/>
          <w:i/>
          <w:sz w:val="24"/>
          <w:lang w:val="en-US"/>
        </w:rPr>
        <w:t>n</w:t>
      </w:r>
      <w:r>
        <w:rPr>
          <w:rFonts w:ascii="Arial" w:hAnsi="Arial"/>
          <w:sz w:val="24"/>
        </w:rPr>
        <w:t xml:space="preserve">=30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sz w:val="24"/>
        </w:rPr>
        <w:t xml:space="preserve">=1,017; для </w:t>
      </w:r>
      <w:r>
        <w:rPr>
          <w:rFonts w:ascii="Times New Roman" w:hAnsi="Times New Roman"/>
          <w:i/>
          <w:sz w:val="24"/>
          <w:lang w:val="en-US"/>
        </w:rPr>
        <w:t>n</w:t>
      </w:r>
      <w:r>
        <w:rPr>
          <w:rFonts w:ascii="Arial" w:hAnsi="Arial"/>
          <w:sz w:val="24"/>
        </w:rPr>
        <w:t xml:space="preserve">=50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sz w:val="24"/>
        </w:rPr>
        <w:t>=1,010.</w:t>
      </w:r>
    </w:p>
    <w:p w:rsidR="004A0C0F" w:rsidRDefault="004A0C0F">
      <w:pPr>
        <w:pStyle w:val="a6"/>
        <w:spacing w:before="120"/>
      </w:pPr>
      <w:r>
        <w:t xml:space="preserve">- дисперсии: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4"/>
              </w:rPr>
              <w:object w:dxaOrig="1560" w:dyaOrig="440">
                <v:shape id="_x0000_i1038" type="#_x0000_t75" style="width:78pt;height:22.2pt" o:ole="" fillcolor="window">
                  <v:imagedata r:id="rId33" o:title=""/>
                </v:shape>
                <o:OLEObject Type="Embed" ProgID="Unknown" ShapeID="_x0000_i1038" DrawAspect="Content" ObjectID="_1758391000" r:id="rId34"/>
              </w:object>
            </w:r>
            <w:r>
              <w:rPr>
                <w:rFonts w:ascii="Arial" w:hAnsi="Arial"/>
                <w:sz w:val="24"/>
              </w:rPr>
              <w:t xml:space="preserve"> ;</w:t>
            </w:r>
          </w:p>
        </w:tc>
        <w:tc>
          <w:tcPr>
            <w:tcW w:w="1808" w:type="dxa"/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  <w:lang w:val="en-US"/>
              </w:rPr>
              <w:t>2</w:t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  <w:lang w:val="en-US"/>
              </w:rPr>
              <w:t>3</w:t>
            </w:r>
            <w:r>
              <w:rPr>
                <w:rFonts w:ascii="Arial" w:hAnsi="Arial"/>
                <w:sz w:val="24"/>
              </w:rPr>
              <w:t>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коэффициента вариации: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40"/>
              </w:rPr>
              <w:object w:dxaOrig="980" w:dyaOrig="780">
                <v:shape id="_x0000_i1039" type="#_x0000_t75" style="width:49.2pt;height:39pt" o:ole="" fillcolor="window">
                  <v:imagedata r:id="rId35" o:title=""/>
                </v:shape>
                <o:OLEObject Type="Embed" ProgID="Unknown" ShapeID="_x0000_i1039" DrawAspect="Content" ObjectID="_1758391001" r:id="rId36"/>
              </w:object>
            </w:r>
            <w:r>
              <w:rPr>
                <w:rFonts w:ascii="Arial" w:hAnsi="Arial"/>
                <w:sz w:val="24"/>
              </w:rPr>
              <w:t xml:space="preserve"> ;</w:t>
            </w:r>
          </w:p>
        </w:tc>
        <w:tc>
          <w:tcPr>
            <w:tcW w:w="180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  <w:lang w:val="en-US"/>
              </w:rPr>
              <w:t>2</w:t>
            </w:r>
            <w:r>
              <w:rPr>
                <w:rFonts w:ascii="Arial" w:hAnsi="Arial"/>
                <w:sz w:val="24"/>
              </w:rPr>
              <w:t>.4)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график, кривая или гистограмма частот </w:t>
      </w:r>
      <w:r>
        <w:rPr>
          <w:i/>
          <w:sz w:val="24"/>
        </w:rPr>
        <w:sym w:font="Symbol" w:char="F06E"/>
      </w:r>
      <w:r>
        <w:rPr>
          <w:rFonts w:ascii="Arial" w:hAnsi="Arial"/>
          <w:sz w:val="24"/>
        </w:rPr>
        <w:t xml:space="preserve"> (или плотности) распределения значений </w:t>
      </w:r>
      <w:r>
        <w:rPr>
          <w:rFonts w:ascii="Arial" w:hAnsi="Arial"/>
          <w:position w:val="-12"/>
        </w:rPr>
        <w:object w:dxaOrig="260" w:dyaOrig="360">
          <v:shape id="_x0000_i1040" type="#_x0000_t75" style="width:13.2pt;height:18pt" o:ole="" fillcolor="window">
            <v:imagedata r:id="rId37" o:title=""/>
          </v:shape>
          <o:OLEObject Type="Embed" ProgID="Unknown" ShapeID="_x0000_i1040" DrawAspect="Content" ObjectID="_1758391002" r:id="rId38"/>
        </w:object>
      </w:r>
      <w:r>
        <w:rPr>
          <w:rFonts w:ascii="Arial" w:hAnsi="Arial"/>
          <w:sz w:val="24"/>
        </w:rPr>
        <w:t>: в идеале должно получиться нормальное (гауссово) распределение по закону: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46"/>
              </w:rPr>
              <w:object w:dxaOrig="3200" w:dyaOrig="1040">
                <v:shape id="_x0000_i1041" type="#_x0000_t75" style="width:160.2pt;height:52.2pt" o:ole="" fillcolor="window">
                  <v:imagedata r:id="rId39" o:title=""/>
                </v:shape>
                <o:OLEObject Type="Embed" ProgID="Unknown" ShapeID="_x0000_i1041" DrawAspect="Content" ObjectID="_1758391003" r:id="rId40"/>
              </w:object>
            </w:r>
            <w:r>
              <w:rPr>
                <w:rFonts w:ascii="Arial" w:hAnsi="Arial"/>
                <w:sz w:val="24"/>
              </w:rPr>
              <w:t xml:space="preserve"> .</w:t>
            </w:r>
          </w:p>
        </w:tc>
        <w:tc>
          <w:tcPr>
            <w:tcW w:w="180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  <w:lang w:val="en-US"/>
              </w:rPr>
              <w:t>2</w:t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  <w:lang w:val="en-US"/>
              </w:rPr>
              <w:t>5</w:t>
            </w:r>
            <w:r>
              <w:rPr>
                <w:rFonts w:ascii="Arial" w:hAnsi="Arial"/>
                <w:sz w:val="24"/>
              </w:rPr>
              <w:t>)</w:t>
            </w:r>
          </w:p>
        </w:tc>
      </w:tr>
    </w:tbl>
    <w:p w:rsidR="004A0C0F" w:rsidRDefault="004A0C0F">
      <w:pPr>
        <w:pStyle w:val="a6"/>
      </w:pPr>
      <w:r>
        <w:t xml:space="preserve">Чтобы проверить соответствие экспериментальных данных закону Гаусса, построим выпрямленную кривую частот </w:t>
      </w:r>
      <w:r>
        <w:rPr>
          <w:i/>
        </w:rPr>
        <w:sym w:font="Symbol" w:char="F06E"/>
      </w:r>
      <w:r>
        <w:rPr>
          <w:i/>
        </w:rPr>
        <w:t xml:space="preserve">  </w:t>
      </w:r>
      <w:r>
        <w:t xml:space="preserve">в координатах </w:t>
      </w:r>
      <w:r>
        <w:rPr>
          <w:i/>
        </w:rPr>
        <w:sym w:font="Symbol" w:char="F06E"/>
      </w:r>
      <w:r>
        <w:rPr>
          <w:i/>
        </w:rPr>
        <w:t xml:space="preserve"> </w:t>
      </w:r>
      <w:r>
        <w:rPr>
          <w:i/>
        </w:rPr>
        <w:sym w:font="Symbol" w:char="F02D"/>
      </w:r>
      <w:r>
        <w:rPr>
          <w:i/>
        </w:rPr>
        <w:t xml:space="preserve"> </w:t>
      </w:r>
      <w:r>
        <w:rPr>
          <w:i/>
        </w:rPr>
        <w:sym w:font="Symbol" w:char="F044"/>
      </w:r>
      <w:r>
        <w:rPr>
          <w:i/>
        </w:rPr>
        <w:sym w:font="Symbol" w:char="F072"/>
      </w:r>
      <w:r>
        <w:rPr>
          <w:i/>
        </w:rPr>
        <w:t xml:space="preserve"> </w:t>
      </w:r>
      <w:r>
        <w:t>(рис.1)</w:t>
      </w:r>
      <w:r>
        <w:rPr>
          <w:i/>
        </w:rPr>
        <w:t xml:space="preserve">, где </w:t>
      </w:r>
      <w:r>
        <w:t xml:space="preserve"> </w:t>
      </w:r>
      <w:r>
        <w:rPr>
          <w:position w:val="-10"/>
        </w:rPr>
        <w:object w:dxaOrig="1420" w:dyaOrig="440">
          <v:shape id="_x0000_i1042" type="#_x0000_t75" style="width:70.8pt;height:22.2pt" o:ole="" fillcolor="window">
            <v:imagedata r:id="rId41" o:title=""/>
          </v:shape>
          <o:OLEObject Type="Embed" ProgID="Equation.3" ShapeID="_x0000_i1042" DrawAspect="Content" ObjectID="_1758391004" r:id="rId42"/>
        </w:object>
      </w:r>
      <w:r>
        <w:t xml:space="preserve">. Для этого на горизонтальной оси </w:t>
      </w:r>
      <w:r>
        <w:rPr>
          <w:i/>
        </w:rPr>
        <w:sym w:font="Symbol" w:char="F044"/>
      </w:r>
      <w:r>
        <w:rPr>
          <w:i/>
        </w:rPr>
        <w:sym w:font="Symbol" w:char="F072"/>
      </w:r>
      <w:r>
        <w:t xml:space="preserve"> откладываем отрезок  </w:t>
      </w:r>
      <w:r>
        <w:rPr>
          <w:position w:val="-28"/>
        </w:rPr>
        <w:object w:dxaOrig="2560" w:dyaOrig="639">
          <v:shape id="_x0000_i1043" type="#_x0000_t75" style="width:127.8pt;height:31.8pt" o:ole="" fillcolor="window">
            <v:imagedata r:id="rId43" o:title=""/>
          </v:shape>
          <o:OLEObject Type="Embed" ProgID="Equation.3" ShapeID="_x0000_i1043" DrawAspect="Content" ObjectID="_1758391005" r:id="rId44"/>
        </w:object>
      </w:r>
      <w:r>
        <w:t xml:space="preserve"> и делим его на </w:t>
      </w:r>
      <w:r>
        <w:rPr>
          <w:position w:val="-10"/>
        </w:rPr>
        <w:object w:dxaOrig="180" w:dyaOrig="340">
          <v:shape id="_x0000_i1044" type="#_x0000_t75" style="width:9pt;height:16.8pt" o:ole="" fillcolor="window">
            <v:imagedata r:id="rId45" o:title=""/>
          </v:shape>
          <o:OLEObject Type="Embed" ProgID="Equation.3" ShapeID="_x0000_i1044" DrawAspect="Content" ObjectID="_1758391006" r:id="rId46"/>
        </w:object>
      </w:r>
      <w:r>
        <w:t xml:space="preserve">равные части: если </w:t>
      </w:r>
      <w:r>
        <w:rPr>
          <w:rFonts w:ascii="Times New Roman" w:hAnsi="Times New Roman"/>
          <w:i/>
          <w:lang w:val="en-US"/>
        </w:rPr>
        <w:t>n</w:t>
      </w:r>
      <w:r>
        <w:t xml:space="preserve">=20, то на 5 частей; если </w:t>
      </w:r>
      <w:r>
        <w:rPr>
          <w:rFonts w:ascii="Times New Roman" w:hAnsi="Times New Roman"/>
          <w:i/>
          <w:lang w:val="en-US"/>
        </w:rPr>
        <w:t>n</w:t>
      </w:r>
      <w:r>
        <w:t xml:space="preserve">=30, то на 6 частей и т.д. По вертикальной оси откладываем частоты </w:t>
      </w:r>
      <w:r>
        <w:rPr>
          <w:i/>
        </w:rPr>
        <w:sym w:font="Symbol" w:char="F06E"/>
      </w:r>
      <w:r>
        <w:t xml:space="preserve">, начиная с наибольшей. Точки середин отрезков полученной таким образом гистограммы соединяем. Если получившийся график (см. рис.1) близок к прямой, то закон распределения экспериментальных значений </w:t>
      </w:r>
      <w:r>
        <w:rPr>
          <w:i/>
        </w:rPr>
        <w:sym w:font="Symbol" w:char="F072"/>
      </w:r>
      <w:r>
        <w:t xml:space="preserve"> близок к нормальному, а распределение дислокаций по объему металла можно считать относительно равномерным.</w:t>
      </w:r>
    </w:p>
    <w:p w:rsidR="004A0C0F" w:rsidRDefault="004A0C0F">
      <w:pPr>
        <w:tabs>
          <w:tab w:val="left" w:pos="3741"/>
        </w:tabs>
        <w:spacing w:before="120" w:line="288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Погрешность статистической оценки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6"/>
        </w:rPr>
        <w:object w:dxaOrig="200" w:dyaOrig="220">
          <v:shape id="_x0000_i1045" type="#_x0000_t75" style="width:10.2pt;height:10.8pt" o:ole="" fillcolor="window">
            <v:imagedata r:id="rId47" o:title=""/>
          </v:shape>
          <o:OLEObject Type="Embed" ProgID="Unknown" ShapeID="_x0000_i1045" DrawAspect="Content" ObjectID="_1758391007" r:id="rId48"/>
        </w:object>
      </w:r>
      <w:r>
        <w:rPr>
          <w:rFonts w:ascii="Arial" w:hAnsi="Arial"/>
          <w:sz w:val="24"/>
        </w:rPr>
        <w:t xml:space="preserve"> рассчитывается по формуле: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0"/>
              </w:rPr>
              <w:object w:dxaOrig="1120" w:dyaOrig="320">
                <v:shape id="_x0000_i1046" type="#_x0000_t75" style="width:63.6pt;height:18pt" o:ole="" fillcolor="window">
                  <v:imagedata r:id="rId49" o:title=""/>
                </v:shape>
                <o:OLEObject Type="Embed" ProgID="Unknown" ShapeID="_x0000_i1046" DrawAspect="Content" ObjectID="_1758391008" r:id="rId50"/>
              </w:object>
            </w:r>
            <w:r>
              <w:rPr>
                <w:rFonts w:ascii="Arial" w:hAnsi="Arial"/>
                <w:sz w:val="24"/>
              </w:rPr>
              <w:t xml:space="preserve"> ,</w:t>
            </w:r>
          </w:p>
        </w:tc>
        <w:tc>
          <w:tcPr>
            <w:tcW w:w="1808" w:type="dxa"/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  <w:lang w:val="en-US"/>
              </w:rPr>
              <w:t>2</w:t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  <w:lang w:val="en-US"/>
              </w:rPr>
              <w:t>6</w:t>
            </w:r>
            <w:r>
              <w:rPr>
                <w:rFonts w:ascii="Arial" w:hAnsi="Arial"/>
                <w:sz w:val="24"/>
              </w:rPr>
              <w:t>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– нормированное отклонение.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Значение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рассчитывается (или выбирается) из специальных таблиц в зависимости от доверительной вероятности Р, задающей уровень достоверности.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Обычно в машиностроении задают Р=0,95, которому соответствует </w:t>
      </w:r>
      <w:r>
        <w:rPr>
          <w:rFonts w:ascii="Arial" w:hAnsi="Arial"/>
          <w:sz w:val="24"/>
          <w:lang w:val="en-US"/>
        </w:rPr>
        <w:t>t</w:t>
      </w:r>
      <w:r>
        <w:rPr>
          <w:rFonts w:ascii="Arial" w:hAnsi="Arial"/>
          <w:sz w:val="24"/>
        </w:rPr>
        <w:t xml:space="preserve">=1,96 (при других заданных уровнях достоверности, например: для Р=0,5  </w:t>
      </w:r>
      <w:r>
        <w:rPr>
          <w:rFonts w:ascii="Arial" w:hAnsi="Arial"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= 0,6745;  для Р=0,9   </w:t>
      </w:r>
      <w:r>
        <w:rPr>
          <w:rFonts w:ascii="Arial" w:hAnsi="Arial"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= 1, 6449;  для Р=0,98  </w:t>
      </w:r>
      <w:r>
        <w:rPr>
          <w:rFonts w:ascii="Arial" w:hAnsi="Arial"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= 2,3263).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Таким образом, по мере увеличения доверительной вероятности Р (то есть с ужесточением требований точности измерений) погрешность статистической оценки </w:t>
      </w:r>
      <w:r>
        <w:rPr>
          <w:rFonts w:ascii="Arial" w:hAnsi="Arial"/>
          <w:position w:val="-6"/>
        </w:rPr>
        <w:object w:dxaOrig="200" w:dyaOrig="220">
          <v:shape id="_x0000_i1047" type="#_x0000_t75" style="width:13.2pt;height:15.6pt" o:ole="" fillcolor="window">
            <v:imagedata r:id="rId51" o:title=""/>
          </v:shape>
          <o:OLEObject Type="Embed" ProgID="Unknown" ShapeID="_x0000_i1047" DrawAspect="Content" ObjectID="_1758391009" r:id="rId52"/>
        </w:object>
      </w:r>
      <w:r>
        <w:rPr>
          <w:rFonts w:ascii="Arial" w:hAnsi="Arial"/>
          <w:sz w:val="24"/>
        </w:rPr>
        <w:t xml:space="preserve"> возрастает!</w:t>
      </w:r>
    </w:p>
    <w:p w:rsidR="004A0C0F" w:rsidRDefault="004A0C0F">
      <w:pPr>
        <w:tabs>
          <w:tab w:val="left" w:pos="3741"/>
        </w:tabs>
        <w:spacing w:after="120"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Единственный способ уменьшить этот ужасный эффект – повышение числа измерений </w:t>
      </w:r>
      <w:r>
        <w:rPr>
          <w:rFonts w:ascii="Times New Roman" w:hAnsi="Times New Roman"/>
          <w:i/>
          <w:sz w:val="24"/>
          <w:lang w:val="en-US"/>
        </w:rPr>
        <w:t>n</w:t>
      </w:r>
      <w:r>
        <w:rPr>
          <w:rFonts w:ascii="Arial" w:hAnsi="Arial"/>
          <w:sz w:val="24"/>
        </w:rPr>
        <w:t xml:space="preserve"> (тогда будет уменьшаться </w:t>
      </w:r>
      <w:r>
        <w:rPr>
          <w:rFonts w:ascii="Arial" w:hAnsi="Arial"/>
          <w:position w:val="-6"/>
        </w:rPr>
        <w:object w:dxaOrig="240" w:dyaOrig="220">
          <v:shape id="_x0000_i1048" type="#_x0000_t75" style="width:12pt;height:10.8pt" o:ole="" fillcolor="window">
            <v:imagedata r:id="rId53" o:title=""/>
          </v:shape>
          <o:OLEObject Type="Embed" ProgID="Unknown" ShapeID="_x0000_i1048" DrawAspect="Content" ObjectID="_1758391010" r:id="rId54"/>
        </w:object>
      </w:r>
      <w:r>
        <w:rPr>
          <w:rFonts w:ascii="Arial" w:hAnsi="Arial"/>
          <w:sz w:val="24"/>
        </w:rPr>
        <w:t xml:space="preserve"> и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sz w:val="24"/>
        </w:rPr>
        <w:t>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3509"/>
      </w:tblGrid>
      <w:tr w:rsidR="004A0C0F">
        <w:tc>
          <w:tcPr>
            <w:tcW w:w="6345" w:type="dxa"/>
          </w:tcPr>
          <w:p w:rsidR="004A0C0F" w:rsidRDefault="003B6B85">
            <w:pPr>
              <w:pStyle w:val="a6"/>
              <w:spacing w:before="120"/>
              <w:ind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802380" cy="2933700"/>
                  <wp:effectExtent l="0" t="0" r="0" b="0"/>
                  <wp:docPr id="25" name="Рисунок 25" descr="Лаб1_Рис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Лаб1_Рис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2380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4A0C0F" w:rsidRDefault="004A0C0F">
            <w:pPr>
              <w:pStyle w:val="a6"/>
              <w:ind w:firstLine="0"/>
              <w:jc w:val="center"/>
            </w:pPr>
          </w:p>
          <w:p w:rsidR="004A0C0F" w:rsidRDefault="004A0C0F">
            <w:pPr>
              <w:pStyle w:val="a6"/>
              <w:ind w:firstLine="0"/>
              <w:jc w:val="center"/>
            </w:pPr>
          </w:p>
          <w:p w:rsidR="004A0C0F" w:rsidRDefault="004A0C0F">
            <w:pPr>
              <w:pStyle w:val="a6"/>
              <w:ind w:firstLine="0"/>
              <w:jc w:val="center"/>
            </w:pPr>
          </w:p>
          <w:p w:rsidR="004A0C0F" w:rsidRDefault="004A0C0F">
            <w:pPr>
              <w:pStyle w:val="a6"/>
              <w:ind w:firstLine="0"/>
              <w:jc w:val="center"/>
            </w:pPr>
            <w:r>
              <w:t>Рис. 1.</w:t>
            </w:r>
          </w:p>
          <w:p w:rsidR="004A0C0F" w:rsidRPr="00007B9E" w:rsidRDefault="004A0C0F">
            <w:pPr>
              <w:pStyle w:val="a6"/>
              <w:ind w:firstLine="0"/>
              <w:jc w:val="center"/>
            </w:pPr>
            <w:r>
              <w:t xml:space="preserve">Построение частотной кривой для статистической оценки распределения экспериментальных значений </w:t>
            </w:r>
            <w:r>
              <w:rPr>
                <w:i/>
              </w:rPr>
              <w:sym w:font="Symbol" w:char="F072"/>
            </w:r>
            <w:r>
              <w:rPr>
                <w:i/>
                <w:vertAlign w:val="subscript"/>
                <w:lang w:val="en-US"/>
              </w:rPr>
              <w:t>i</w:t>
            </w:r>
          </w:p>
        </w:tc>
      </w:tr>
    </w:tbl>
    <w:p w:rsidR="004A0C0F" w:rsidRDefault="004A0C0F">
      <w:pPr>
        <w:pStyle w:val="a6"/>
        <w:spacing w:before="120"/>
      </w:pPr>
      <w:r>
        <w:t>Если этот метод применяется к электронно-микроскопическому изображению дислокаций в фольге, то на просвет будут видны сразу выходы дислокаций и на верхнюю, и на нижнюю поверхности фольги, поэтому: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8"/>
              </w:rPr>
              <w:object w:dxaOrig="1020" w:dyaOrig="480">
                <v:shape id="_x0000_i1049" type="#_x0000_t75" style="width:51pt;height:24pt" o:ole="" fillcolor="window">
                  <v:imagedata r:id="rId56" o:title=""/>
                </v:shape>
                <o:OLEObject Type="Embed" ProgID="Unknown" ShapeID="_x0000_i1049" DrawAspect="Content" ObjectID="_1758391011" r:id="rId57"/>
              </w:object>
            </w:r>
          </w:p>
        </w:tc>
        <w:tc>
          <w:tcPr>
            <w:tcW w:w="1808" w:type="dxa"/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(3)</w:t>
            </w:r>
          </w:p>
        </w:tc>
      </w:tr>
    </w:tbl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Из всех дислокаций, находящихся в фольге, невидимыми оказываются те, для которых выполняется условие </w:t>
      </w:r>
      <w:r>
        <w:rPr>
          <w:rFonts w:ascii="Arial" w:hAnsi="Arial"/>
          <w:position w:val="-6"/>
          <w:sz w:val="24"/>
        </w:rPr>
        <w:object w:dxaOrig="840" w:dyaOrig="320">
          <v:shape id="_x0000_i1050" type="#_x0000_t75" style="width:42pt;height:16.2pt" o:ole="" fillcolor="window">
            <v:imagedata r:id="rId58" o:title=""/>
          </v:shape>
          <o:OLEObject Type="Embed" ProgID="Equation.3" ShapeID="_x0000_i1050" DrawAspect="Content" ObjectID="_1758391012" r:id="rId59"/>
        </w:object>
      </w:r>
      <w:r>
        <w:rPr>
          <w:rFonts w:ascii="Arial" w:hAnsi="Arial"/>
          <w:sz w:val="24"/>
        </w:rPr>
        <w:t xml:space="preserve">, где </w:t>
      </w:r>
      <w:r>
        <w:rPr>
          <w:rFonts w:ascii="Arial" w:hAnsi="Arial"/>
          <w:position w:val="-6"/>
          <w:sz w:val="24"/>
        </w:rPr>
        <w:object w:dxaOrig="220" w:dyaOrig="260">
          <v:shape id="_x0000_i1051" type="#_x0000_t75" style="width:10.8pt;height:13.2pt" o:ole="" fillcolor="window">
            <v:imagedata r:id="rId60" o:title=""/>
          </v:shape>
          <o:OLEObject Type="Embed" ProgID="Equation.3" ShapeID="_x0000_i1051" DrawAspect="Content" ObjectID="_1758391013" r:id="rId61"/>
        </w:object>
      </w:r>
      <w:r>
        <w:rPr>
          <w:rFonts w:ascii="Arial" w:hAnsi="Arial"/>
          <w:sz w:val="24"/>
        </w:rPr>
        <w:t xml:space="preserve"> - нормаль к плоскости, от которой получено отражение; </w:t>
      </w:r>
      <w:r>
        <w:rPr>
          <w:rFonts w:ascii="Arial" w:hAnsi="Arial"/>
          <w:position w:val="-6"/>
          <w:sz w:val="24"/>
        </w:rPr>
        <w:object w:dxaOrig="220" w:dyaOrig="320">
          <v:shape id="_x0000_i1052" type="#_x0000_t75" style="width:10.8pt;height:16.2pt" o:ole="" fillcolor="window">
            <v:imagedata r:id="rId62" o:title=""/>
          </v:shape>
          <o:OLEObject Type="Embed" ProgID="Equation.3" ShapeID="_x0000_i1052" DrawAspect="Content" ObjectID="_1758391014" r:id="rId63"/>
        </w:object>
      </w:r>
      <w:r>
        <w:rPr>
          <w:rFonts w:ascii="Arial" w:hAnsi="Arial"/>
          <w:sz w:val="24"/>
        </w:rPr>
        <w:t xml:space="preserve"> - вектор Бюргерса дислокации. Поскольку </w:t>
      </w:r>
      <w:r>
        <w:rPr>
          <w:rFonts w:ascii="Arial" w:hAnsi="Arial"/>
          <w:position w:val="-6"/>
          <w:sz w:val="24"/>
        </w:rPr>
        <w:object w:dxaOrig="840" w:dyaOrig="320">
          <v:shape id="_x0000_i1053" type="#_x0000_t75" style="width:42pt;height:16.2pt" o:ole="" fillcolor="window">
            <v:imagedata r:id="rId58" o:title=""/>
          </v:shape>
          <o:OLEObject Type="Embed" ProgID="Equation.3" ShapeID="_x0000_i1053" DrawAspect="Content" ObjectID="_1758391015" r:id="rId64"/>
        </w:object>
      </w:r>
      <w:r>
        <w:rPr>
          <w:rFonts w:ascii="Arial" w:hAnsi="Arial"/>
          <w:sz w:val="24"/>
        </w:rPr>
        <w:t xml:space="preserve"> - скалярное произведение векторов, то </w:t>
      </w:r>
      <w:r>
        <w:rPr>
          <w:rFonts w:ascii="Arial" w:hAnsi="Arial"/>
          <w:position w:val="-14"/>
          <w:sz w:val="24"/>
        </w:rPr>
        <w:object w:dxaOrig="2180" w:dyaOrig="400">
          <v:shape id="_x0000_i1054" type="#_x0000_t75" style="width:109.2pt;height:19.8pt" o:ole="" fillcolor="window">
            <v:imagedata r:id="rId65" o:title=""/>
          </v:shape>
          <o:OLEObject Type="Embed" ProgID="Equation.3" ShapeID="_x0000_i1054" DrawAspect="Content" ObjectID="_1758391016" r:id="rId66"/>
        </w:objec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sym w:font="Symbol" w:char="F0AE"/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sym w:font="Symbol" w:char="F061"/>
      </w:r>
      <w:r>
        <w:rPr>
          <w:rFonts w:ascii="Times New Roman" w:hAnsi="Times New Roman"/>
          <w:sz w:val="24"/>
        </w:rPr>
        <w:t>=90</w:t>
      </w:r>
      <w:r>
        <w:rPr>
          <w:rFonts w:ascii="Arial" w:hAnsi="Arial"/>
          <w:sz w:val="24"/>
        </w:rPr>
        <w:sym w:font="Symbol" w:char="F0B0"/>
      </w:r>
      <w:r>
        <w:rPr>
          <w:rFonts w:ascii="Arial" w:hAnsi="Arial"/>
          <w:sz w:val="24"/>
        </w:rPr>
        <w:t xml:space="preserve"> - угол между векторами </w:t>
      </w:r>
      <w:r>
        <w:rPr>
          <w:rFonts w:ascii="Arial" w:hAnsi="Arial"/>
          <w:position w:val="-6"/>
          <w:sz w:val="24"/>
        </w:rPr>
        <w:object w:dxaOrig="480" w:dyaOrig="320">
          <v:shape id="_x0000_i1055" type="#_x0000_t75" style="width:24pt;height:16.2pt" o:ole="" fillcolor="window">
            <v:imagedata r:id="rId67" o:title=""/>
          </v:shape>
          <o:OLEObject Type="Embed" ProgID="Equation.3" ShapeID="_x0000_i1055" DrawAspect="Content" ObjectID="_1758391017" r:id="rId68"/>
        </w:object>
      </w:r>
      <w:r>
        <w:rPr>
          <w:rFonts w:ascii="Arial" w:hAnsi="Arial"/>
          <w:sz w:val="24"/>
        </w:rPr>
        <w:t>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То есть невидимыми оказываются дислокации, целиком лежащие в плоскости рефлекса (совпадающей с плоскостью поверхности фольги) и не выходящие своими концами на поверхность фольги.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Обычно </w:t>
      </w:r>
      <w:r>
        <w:rPr>
          <w:rFonts w:ascii="Arial" w:hAnsi="Arial"/>
          <w:position w:val="-6"/>
          <w:sz w:val="24"/>
        </w:rPr>
        <w:object w:dxaOrig="220" w:dyaOrig="260">
          <v:shape id="_x0000_i1056" type="#_x0000_t75" style="width:10.2pt;height:12pt" o:ole="" fillcolor="window">
            <v:imagedata r:id="rId60" o:title=""/>
          </v:shape>
          <o:OLEObject Type="Embed" ProgID="Equation.3" ShapeID="_x0000_i1056" DrawAspect="Content" ObjectID="_1758391018" r:id="rId69"/>
        </w:object>
      </w:r>
      <w:r>
        <w:rPr>
          <w:rFonts w:ascii="Arial" w:hAnsi="Arial"/>
          <w:sz w:val="24"/>
        </w:rPr>
        <w:t xml:space="preserve"> принадлежат одному из сильных рефлексов с малыми индексами (</w:t>
      </w:r>
      <w:r>
        <w:rPr>
          <w:rFonts w:ascii="Arial" w:hAnsi="Arial"/>
          <w:sz w:val="24"/>
          <w:lang w:val="en-US"/>
        </w:rPr>
        <w:t>hkl</w:t>
      </w:r>
      <w:r>
        <w:rPr>
          <w:rFonts w:ascii="Arial" w:hAnsi="Arial"/>
          <w:sz w:val="24"/>
        </w:rPr>
        <w:t xml:space="preserve">). В решетке ОЦК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это рефлексы от семейства кристаллографических плоскостей {110}, {200}; в решетке ГЦК – {111}, {200}, {220}. А </w:t>
      </w:r>
      <w:r>
        <w:rPr>
          <w:rFonts w:ascii="Arial" w:hAnsi="Arial"/>
          <w:position w:val="-6"/>
          <w:sz w:val="24"/>
        </w:rPr>
        <w:object w:dxaOrig="220" w:dyaOrig="320">
          <v:shape id="_x0000_i1057" type="#_x0000_t75" style="width:10.8pt;height:16.2pt" o:ole="" fillcolor="window">
            <v:imagedata r:id="rId62" o:title=""/>
          </v:shape>
          <o:OLEObject Type="Embed" ProgID="Equation.3" ShapeID="_x0000_i1057" DrawAspect="Content" ObjectID="_1758391019" r:id="rId70"/>
        </w:object>
      </w:r>
      <w:r>
        <w:rPr>
          <w:rFonts w:ascii="Arial" w:hAnsi="Arial"/>
          <w:sz w:val="24"/>
        </w:rPr>
        <w:t xml:space="preserve"> всегда одного типа: в решетке ОЦК - &lt;110&gt;, а в решетке ГЦК - &lt;111&gt;.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Будем считать все сочетания </w:t>
      </w:r>
      <w:r>
        <w:rPr>
          <w:rFonts w:ascii="Arial" w:hAnsi="Arial"/>
          <w:position w:val="-6"/>
          <w:sz w:val="24"/>
        </w:rPr>
        <w:object w:dxaOrig="480" w:dyaOrig="320">
          <v:shape id="_x0000_i1058" type="#_x0000_t75" style="width:24pt;height:16.2pt" o:ole="" fillcolor="window">
            <v:imagedata r:id="rId67" o:title=""/>
          </v:shape>
          <o:OLEObject Type="Embed" ProgID="Equation.3" ShapeID="_x0000_i1058" DrawAspect="Content" ObjectID="_1758391020" r:id="rId71"/>
        </w:object>
      </w:r>
      <w:r>
        <w:rPr>
          <w:rFonts w:ascii="Arial" w:hAnsi="Arial"/>
          <w:sz w:val="24"/>
        </w:rPr>
        <w:t xml:space="preserve"> равновероятными, тогда средняя вероятность </w:t>
      </w:r>
      <w:r>
        <w:rPr>
          <w:rFonts w:ascii="Arial" w:hAnsi="Arial"/>
          <w:position w:val="-4"/>
        </w:rPr>
        <w:object w:dxaOrig="240" w:dyaOrig="420">
          <v:shape id="_x0000_i1059" type="#_x0000_t75" style="width:12pt;height:21pt" o:ole="" fillcolor="window">
            <v:imagedata r:id="rId72" o:title=""/>
          </v:shape>
          <o:OLEObject Type="Embed" ProgID="Unknown" ShapeID="_x0000_i1059" DrawAspect="Content" ObjectID="_1758391021" r:id="rId73"/>
        </w:object>
      </w:r>
      <w:r>
        <w:rPr>
          <w:rFonts w:ascii="Arial" w:hAnsi="Arial"/>
          <w:sz w:val="24"/>
        </w:rPr>
        <w:t xml:space="preserve"> того, что дислокация в данном рефлексе видима, определяется простым перебором комбинаций </w:t>
      </w:r>
      <w:r>
        <w:rPr>
          <w:rFonts w:ascii="Arial" w:hAnsi="Arial"/>
          <w:position w:val="-6"/>
          <w:sz w:val="24"/>
        </w:rPr>
        <w:object w:dxaOrig="480" w:dyaOrig="320">
          <v:shape id="_x0000_i1060" type="#_x0000_t75" style="width:24pt;height:16.2pt" o:ole="" fillcolor="window">
            <v:imagedata r:id="rId67" o:title=""/>
          </v:shape>
          <o:OLEObject Type="Embed" ProgID="Equation.3" ShapeID="_x0000_i1060" DrawAspect="Content" ObjectID="_1758391022" r:id="rId74"/>
        </w:object>
      </w:r>
      <w:r>
        <w:rPr>
          <w:rFonts w:ascii="Arial" w:hAnsi="Arial"/>
          <w:sz w:val="24"/>
        </w:rPr>
        <w:t>:</w:t>
      </w:r>
    </w:p>
    <w:p w:rsidR="004A0C0F" w:rsidRDefault="004A0C0F">
      <w:pPr>
        <w:tabs>
          <w:tab w:val="left" w:pos="3741"/>
        </w:tabs>
        <w:spacing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металлов с решеткой ОЦК: </w:t>
      </w:r>
      <w:r>
        <w:rPr>
          <w:rFonts w:ascii="Arial" w:hAnsi="Arial"/>
          <w:position w:val="-18"/>
          <w:sz w:val="24"/>
        </w:rPr>
        <w:object w:dxaOrig="980" w:dyaOrig="480">
          <v:shape id="_x0000_i1061" type="#_x0000_t75" style="width:49.2pt;height:24pt" o:ole="" fillcolor="window">
            <v:imagedata r:id="rId75" o:title=""/>
          </v:shape>
          <o:OLEObject Type="Embed" ProgID="Equation.3" ShapeID="_x0000_i1061" DrawAspect="Content" ObjectID="_1758391023" r:id="rId76"/>
        </w:object>
      </w:r>
      <w:r>
        <w:rPr>
          <w:rFonts w:ascii="Arial" w:hAnsi="Arial"/>
          <w:sz w:val="24"/>
        </w:rPr>
        <w:t xml:space="preserve"> ;</w:t>
      </w:r>
    </w:p>
    <w:p w:rsidR="004A0C0F" w:rsidRDefault="004A0C0F">
      <w:pPr>
        <w:tabs>
          <w:tab w:val="left" w:pos="3741"/>
        </w:tabs>
        <w:spacing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металлов с решеткой ГЦК: </w:t>
      </w:r>
      <w:r>
        <w:rPr>
          <w:rFonts w:ascii="Arial" w:hAnsi="Arial"/>
          <w:position w:val="-18"/>
          <w:sz w:val="24"/>
        </w:rPr>
        <w:object w:dxaOrig="880" w:dyaOrig="480">
          <v:shape id="_x0000_i1062" type="#_x0000_t75" style="width:43.8pt;height:24pt" o:ole="" fillcolor="window">
            <v:imagedata r:id="rId77" o:title=""/>
          </v:shape>
          <o:OLEObject Type="Embed" ProgID="Equation.3" ShapeID="_x0000_i1062" DrawAspect="Content" ObjectID="_1758391024" r:id="rId78"/>
        </w:object>
      </w:r>
      <w:r>
        <w:rPr>
          <w:rFonts w:ascii="Arial" w:hAnsi="Arial"/>
          <w:sz w:val="24"/>
        </w:rPr>
        <w:t xml:space="preserve"> 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Тогда действительная плотность дислокаций </w:t>
      </w:r>
      <w:r>
        <w:rPr>
          <w:rFonts w:ascii="Arial" w:hAnsi="Arial"/>
          <w:position w:val="-10"/>
        </w:rPr>
        <w:object w:dxaOrig="240" w:dyaOrig="260">
          <v:shape id="_x0000_i1063" type="#_x0000_t75" style="width:12pt;height:13.2pt" o:ole="" fillcolor="window">
            <v:imagedata r:id="rId79" o:title=""/>
          </v:shape>
          <o:OLEObject Type="Embed" ProgID="Unknown" ShapeID="_x0000_i1063" DrawAspect="Content" ObjectID="_1758391025" r:id="rId80"/>
        </w:object>
      </w:r>
      <w:r>
        <w:rPr>
          <w:rFonts w:ascii="Arial" w:hAnsi="Arial"/>
          <w:sz w:val="24"/>
        </w:rPr>
        <w:t xml:space="preserve"> будет: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24"/>
                <w:sz w:val="24"/>
              </w:rPr>
              <w:object w:dxaOrig="1280" w:dyaOrig="620">
                <v:shape id="_x0000_i1064" type="#_x0000_t75" style="width:64.2pt;height:31.2pt" o:ole="" fillcolor="window">
                  <v:imagedata r:id="rId81" o:title=""/>
                </v:shape>
                <o:OLEObject Type="Embed" ProgID="Equation.3" ShapeID="_x0000_i1064" DrawAspect="Content" ObjectID="_1758391026" r:id="rId82"/>
              </w:objec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before="24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(4)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Из-за невидимых дислокаций, всегда присутствующих в кадре, одного кадра для точного определения </w:t>
      </w:r>
      <w:r>
        <w:rPr>
          <w:rFonts w:ascii="Arial" w:hAnsi="Arial"/>
          <w:position w:val="-10"/>
        </w:rPr>
        <w:object w:dxaOrig="240" w:dyaOrig="260">
          <v:shape id="_x0000_i1065" type="#_x0000_t75" style="width:12pt;height:13.2pt" o:ole="" fillcolor="window">
            <v:imagedata r:id="rId83" o:title=""/>
          </v:shape>
          <o:OLEObject Type="Embed" ProgID="Unknown" ShapeID="_x0000_i1065" DrawAspect="Content" ObjectID="_1758391027" r:id="rId84"/>
        </w:object>
      </w:r>
      <w:r>
        <w:rPr>
          <w:rFonts w:ascii="Arial" w:hAnsi="Arial"/>
          <w:sz w:val="24"/>
        </w:rPr>
        <w:t xml:space="preserve"> недостаточно (но в разных кадрах, полученных в разных рефлексах, их число будет различным и точно неизвестным).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оценки точности измерения </w:t>
      </w:r>
      <w:r>
        <w:rPr>
          <w:rFonts w:ascii="Arial" w:hAnsi="Arial"/>
          <w:position w:val="-10"/>
        </w:rPr>
        <w:object w:dxaOrig="240" w:dyaOrig="260">
          <v:shape id="_x0000_i1066" type="#_x0000_t75" style="width:12pt;height:13.2pt" o:ole="" fillcolor="window">
            <v:imagedata r:id="rId85" o:title=""/>
          </v:shape>
          <o:OLEObject Type="Embed" ProgID="Unknown" ShapeID="_x0000_i1066" DrawAspect="Content" ObjectID="_1758391028" r:id="rId86"/>
        </w:object>
      </w:r>
      <w:r>
        <w:rPr>
          <w:rFonts w:ascii="Arial" w:hAnsi="Arial"/>
          <w:sz w:val="24"/>
        </w:rPr>
        <w:t xml:space="preserve"> при </w:t>
      </w:r>
      <w:r>
        <w:rPr>
          <w:rFonts w:ascii="Arial" w:hAnsi="Arial"/>
          <w:i/>
          <w:sz w:val="24"/>
        </w:rPr>
        <w:t>М</w:t>
      </w:r>
      <w:r>
        <w:rPr>
          <w:rFonts w:ascii="Arial" w:hAnsi="Arial"/>
          <w:sz w:val="24"/>
        </w:rPr>
        <w:t xml:space="preserve"> обработанных кадрах (полученных, например, с разных зерен одной и той же фольги) используется величина: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42"/>
              </w:rPr>
              <w:object w:dxaOrig="2260" w:dyaOrig="999">
                <v:shape id="_x0000_i1067" type="#_x0000_t75" style="width:112.8pt;height:49.8pt" o:ole="" fillcolor="window">
                  <v:imagedata r:id="rId87" o:title=""/>
                </v:shape>
                <o:OLEObject Type="Embed" ProgID="Unknown" ShapeID="_x0000_i1067" DrawAspect="Content" ObjectID="_1758391029" r:id="rId88"/>
              </w:object>
            </w:r>
            <w:r>
              <w:rPr>
                <w:rFonts w:ascii="Arial" w:hAnsi="Arial"/>
                <w:sz w:val="24"/>
              </w:rPr>
              <w:t xml:space="preserve"> ,</w: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before="24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(5)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Arial" w:hAnsi="Arial"/>
          <w:position w:val="-24"/>
        </w:rPr>
        <w:object w:dxaOrig="920" w:dyaOrig="620">
          <v:shape id="_x0000_i1068" type="#_x0000_t75" style="width:46.2pt;height:31.2pt" o:ole="" fillcolor="window">
            <v:imagedata r:id="rId89" o:title=""/>
          </v:shape>
          <o:OLEObject Type="Embed" ProgID="Unknown" ShapeID="_x0000_i1068" DrawAspect="Content" ObjectID="_1758391030" r:id="rId90"/>
        </w:object>
      </w:r>
      <w:r>
        <w:rPr>
          <w:rFonts w:ascii="Arial" w:hAnsi="Arial"/>
          <w:sz w:val="24"/>
        </w:rPr>
        <w:t xml:space="preserve"> - среднее число дислокаций в одном кадре;</w:t>
      </w:r>
    </w:p>
    <w:p w:rsidR="004A0C0F" w:rsidRDefault="004A0C0F">
      <w:pPr>
        <w:tabs>
          <w:tab w:val="left" w:pos="3741"/>
        </w:tabs>
        <w:spacing w:line="288" w:lineRule="auto"/>
        <w:ind w:left="993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en-US"/>
        </w:rPr>
        <w:t>Z</w:t>
      </w:r>
      <w:r>
        <w:rPr>
          <w:rFonts w:ascii="Arial" w:hAnsi="Arial"/>
          <w:sz w:val="24"/>
        </w:rPr>
        <w:t xml:space="preserve"> – число разных векторов Бюргерса в одном зерне: для металлов с решеткой ОЦК  </w:t>
      </w:r>
      <w:r>
        <w:rPr>
          <w:rFonts w:ascii="Arial" w:hAnsi="Arial"/>
          <w:sz w:val="24"/>
          <w:lang w:val="en-US"/>
        </w:rPr>
        <w:t>z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4"/>
          <w:lang w:val="en-US"/>
        </w:rPr>
        <w:object w:dxaOrig="380" w:dyaOrig="260">
          <v:shape id="_x0000_i1069" type="#_x0000_t75" style="width:19.2pt;height:13.2pt" o:ole="" fillcolor="window">
            <v:imagedata r:id="rId91" o:title=""/>
          </v:shape>
          <o:OLEObject Type="Embed" ProgID="Unknown" ShapeID="_x0000_i1069" DrawAspect="Content" ObjectID="_1758391031" r:id="rId92"/>
        </w:object>
      </w:r>
      <w:r>
        <w:rPr>
          <w:rFonts w:ascii="Arial" w:hAnsi="Arial"/>
          <w:sz w:val="24"/>
        </w:rPr>
        <w:t xml:space="preserve">; для металлов с решеткой ГЦК  </w:t>
      </w:r>
      <w:r>
        <w:rPr>
          <w:rFonts w:ascii="Arial" w:hAnsi="Arial"/>
          <w:sz w:val="24"/>
          <w:lang w:val="en-US"/>
        </w:rPr>
        <w:t>z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6"/>
        </w:rPr>
        <w:object w:dxaOrig="380" w:dyaOrig="279">
          <v:shape id="_x0000_i1070" type="#_x0000_t75" style="width:19.2pt;height:13.8pt" o:ole="" fillcolor="window">
            <v:imagedata r:id="rId93" o:title=""/>
          </v:shape>
          <o:OLEObject Type="Embed" ProgID="Unknown" ShapeID="_x0000_i1070" DrawAspect="Content" ObjectID="_1758391032" r:id="rId94"/>
        </w:object>
      </w:r>
      <w:r>
        <w:rPr>
          <w:rFonts w:ascii="Arial" w:hAnsi="Arial"/>
          <w:sz w:val="24"/>
        </w:rPr>
        <w:t>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Задавая значение точности измерения </w:t>
      </w:r>
      <w:r>
        <w:rPr>
          <w:rFonts w:ascii="Arial" w:hAnsi="Arial"/>
          <w:position w:val="-10"/>
        </w:rPr>
        <w:object w:dxaOrig="240" w:dyaOrig="260">
          <v:shape id="_x0000_i1071" type="#_x0000_t75" style="width:12pt;height:13.2pt" o:ole="" fillcolor="window">
            <v:imagedata r:id="rId95" o:title=""/>
          </v:shape>
          <o:OLEObject Type="Embed" ProgID="Unknown" ShapeID="_x0000_i1071" DrawAspect="Content" ObjectID="_1758391033" r:id="rId96"/>
        </w:object>
      </w:r>
      <w:r>
        <w:rPr>
          <w:rFonts w:ascii="Arial" w:hAnsi="Arial"/>
          <w:sz w:val="24"/>
        </w:rPr>
        <w:t xml:space="preserve"> (например, </w:t>
      </w:r>
      <w:r>
        <w:rPr>
          <w:rFonts w:ascii="Arial" w:hAnsi="Arial"/>
          <w:position w:val="-14"/>
        </w:rPr>
        <w:object w:dxaOrig="279" w:dyaOrig="380">
          <v:shape id="_x0000_i1072" type="#_x0000_t75" style="width:13.8pt;height:19.2pt" o:ole="" fillcolor="window">
            <v:imagedata r:id="rId97" o:title=""/>
          </v:shape>
          <o:OLEObject Type="Embed" ProgID="Unknown" ShapeID="_x0000_i1072" DrawAspect="Content" ObjectID="_1758391034" r:id="rId98"/>
        </w:object>
      </w:r>
      <w:r>
        <w:rPr>
          <w:rFonts w:ascii="Arial" w:hAnsi="Arial"/>
          <w:sz w:val="24"/>
        </w:rPr>
        <w:t xml:space="preserve"> = 100%), по выражению (5) можно  определить необходимое для этого число независимых (снятых с разных зерен) кадров </w:t>
      </w:r>
      <w:r>
        <w:rPr>
          <w:rFonts w:ascii="Arial" w:hAnsi="Arial"/>
          <w:i/>
          <w:sz w:val="24"/>
        </w:rPr>
        <w:t>М</w:t>
      </w:r>
      <w:r>
        <w:rPr>
          <w:rFonts w:ascii="Arial" w:hAnsi="Arial"/>
          <w:sz w:val="24"/>
        </w:rPr>
        <w:t>.</w:t>
      </w:r>
    </w:p>
    <w:p w:rsidR="004A0C0F" w:rsidRDefault="004A0C0F">
      <w:pPr>
        <w:tabs>
          <w:tab w:val="left" w:pos="3741"/>
        </w:tabs>
        <w:spacing w:before="120" w:line="288" w:lineRule="auto"/>
        <w:ind w:firstLine="720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Этот метод применим для относительно невысокой </w:t>
      </w:r>
      <w:r>
        <w:rPr>
          <w:rFonts w:ascii="Arial" w:hAnsi="Arial"/>
          <w:i/>
          <w:position w:val="-10"/>
        </w:rPr>
        <w:object w:dxaOrig="1200" w:dyaOrig="360">
          <v:shape id="_x0000_i1073" type="#_x0000_t75" style="width:60pt;height:18pt" o:ole="" fillcolor="window">
            <v:imagedata r:id="rId99" o:title=""/>
          </v:shape>
          <o:OLEObject Type="Embed" ProgID="Unknown" ShapeID="_x0000_i1073" DrawAspect="Content" ObjectID="_1758391035" r:id="rId100"/>
        </w:object>
      </w:r>
      <w:r>
        <w:rPr>
          <w:rFonts w:ascii="Arial" w:hAnsi="Arial"/>
          <w:i/>
          <w:sz w:val="24"/>
        </w:rPr>
        <w:t xml:space="preserve">. При больших значениях </w:t>
      </w:r>
      <w:r>
        <w:rPr>
          <w:rFonts w:ascii="Arial" w:hAnsi="Arial"/>
          <w:i/>
          <w:position w:val="-10"/>
        </w:rPr>
        <w:object w:dxaOrig="240" w:dyaOrig="260">
          <v:shape id="_x0000_i1074" type="#_x0000_t75" style="width:12pt;height:13.2pt" o:ole="" fillcolor="window">
            <v:imagedata r:id="rId101" o:title=""/>
          </v:shape>
          <o:OLEObject Type="Embed" ProgID="Unknown" ShapeID="_x0000_i1074" DrawAspect="Content" ObjectID="_1758391036" r:id="rId102"/>
        </w:object>
      </w:r>
      <w:r>
        <w:rPr>
          <w:rFonts w:ascii="Arial" w:hAnsi="Arial"/>
          <w:i/>
          <w:sz w:val="24"/>
        </w:rPr>
        <w:t xml:space="preserve"> не все точки выхода дислокаций отчетливо видны.</w:t>
      </w:r>
    </w:p>
    <w:p w:rsidR="004A0C0F" w:rsidRDefault="004A0C0F">
      <w:pPr>
        <w:tabs>
          <w:tab w:val="left" w:pos="3741"/>
        </w:tabs>
        <w:spacing w:before="240"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1.2.</w:t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  <w:u w:val="single"/>
        </w:rPr>
        <w:t>При значениях плотности дислокаций (</w:t>
      </w:r>
      <w:r>
        <w:rPr>
          <w:rFonts w:ascii="Arial" w:hAnsi="Arial"/>
          <w:i/>
          <w:sz w:val="24"/>
          <w:u w:val="single"/>
        </w:rPr>
        <w:sym w:font="Symbol" w:char="F072"/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sym w:font="Symbol" w:char="F0B3"/>
      </w:r>
      <w:r>
        <w:rPr>
          <w:rFonts w:ascii="Arial" w:hAnsi="Arial"/>
          <w:sz w:val="24"/>
          <w:u w:val="single"/>
        </w:rPr>
        <w:t xml:space="preserve"> </w:t>
      </w:r>
      <w:smartTag w:uri="urn:schemas-microsoft-com:office:smarttags" w:element="metricconverter">
        <w:smartTagPr>
          <w:attr w:name="ProductID" w:val="109 см"/>
        </w:smartTagPr>
        <w:r>
          <w:rPr>
            <w:rFonts w:ascii="Arial" w:hAnsi="Arial"/>
            <w:sz w:val="24"/>
            <w:u w:val="single"/>
          </w:rPr>
          <w:t>10</w:t>
        </w:r>
        <w:r>
          <w:rPr>
            <w:rFonts w:ascii="Arial" w:hAnsi="Arial"/>
            <w:sz w:val="24"/>
            <w:u w:val="single"/>
            <w:vertAlign w:val="superscript"/>
          </w:rPr>
          <w:t>9</w:t>
        </w:r>
        <w:r>
          <w:rPr>
            <w:rFonts w:ascii="Arial" w:hAnsi="Arial"/>
            <w:sz w:val="24"/>
            <w:u w:val="single"/>
          </w:rPr>
          <w:t xml:space="preserve"> см</w:t>
        </w:r>
      </w:smartTag>
      <w:r>
        <w:rPr>
          <w:rFonts w:ascii="Arial" w:hAnsi="Arial"/>
          <w:sz w:val="24"/>
          <w:u w:val="single"/>
          <w:vertAlign w:val="superscript"/>
        </w:rPr>
        <w:sym w:font="Symbol" w:char="F02D"/>
      </w:r>
      <w:r>
        <w:rPr>
          <w:rFonts w:ascii="Arial" w:hAnsi="Arial"/>
          <w:sz w:val="24"/>
          <w:u w:val="single"/>
          <w:vertAlign w:val="superscript"/>
        </w:rPr>
        <w:t>2</w:t>
      </w:r>
      <w:r>
        <w:rPr>
          <w:rFonts w:ascii="Arial" w:hAnsi="Arial"/>
          <w:sz w:val="24"/>
          <w:u w:val="single"/>
        </w:rPr>
        <w:t>)</w:t>
      </w:r>
      <w:r>
        <w:rPr>
          <w:rFonts w:ascii="Arial" w:hAnsi="Arial"/>
          <w:sz w:val="24"/>
        </w:rPr>
        <w:t xml:space="preserve"> удобнее измерять </w:t>
      </w:r>
      <w:r>
        <w:rPr>
          <w:rFonts w:ascii="Arial" w:hAnsi="Arial"/>
          <w:position w:val="-10"/>
        </w:rPr>
        <w:object w:dxaOrig="240" w:dyaOrig="260">
          <v:shape id="_x0000_i1075" type="#_x0000_t75" style="width:12pt;height:13.2pt" o:ole="" fillcolor="window">
            <v:imagedata r:id="rId103" o:title=""/>
          </v:shape>
          <o:OLEObject Type="Embed" ProgID="Unknown" ShapeID="_x0000_i1075" DrawAspect="Content" ObjectID="_1758391037" r:id="rId104"/>
        </w:object>
      </w:r>
      <w:r>
        <w:rPr>
          <w:rFonts w:ascii="Arial" w:hAnsi="Arial"/>
          <w:sz w:val="24"/>
        </w:rPr>
        <w:t xml:space="preserve"> не по точкам выхода, а по суммарной длине проекций </w:t>
      </w:r>
      <w:r>
        <w:rPr>
          <w:rFonts w:ascii="Arial" w:hAnsi="Arial"/>
          <w:i/>
          <w:sz w:val="24"/>
          <w:lang w:val="en-US"/>
        </w:rPr>
        <w:t>L</w:t>
      </w:r>
      <w:r>
        <w:rPr>
          <w:rFonts w:ascii="Arial" w:hAnsi="Arial"/>
          <w:sz w:val="24"/>
        </w:rPr>
        <w:t xml:space="preserve"> дислокаций на плоскость фольги: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4"/>
                <w:sz w:val="24"/>
              </w:rPr>
              <w:object w:dxaOrig="1200" w:dyaOrig="400">
                <v:shape id="_x0000_i1076" type="#_x0000_t75" style="width:60pt;height:19.8pt" o:ole="" fillcolor="window">
                  <v:imagedata r:id="rId105" o:title=""/>
                </v:shape>
                <o:OLEObject Type="Embed" ProgID="Equation.3" ShapeID="_x0000_i1076" DrawAspect="Content" ObjectID="_1758391038" r:id="rId106"/>
              </w:object>
            </w:r>
            <w:r>
              <w:rPr>
                <w:rFonts w:ascii="Arial" w:hAnsi="Arial"/>
                <w:sz w:val="24"/>
              </w:rPr>
              <w:t xml:space="preserve">;  </w:t>
            </w:r>
            <w:r>
              <w:rPr>
                <w:rFonts w:ascii="Arial" w:hAnsi="Arial"/>
                <w:position w:val="-24"/>
                <w:sz w:val="24"/>
              </w:rPr>
              <w:object w:dxaOrig="1240" w:dyaOrig="680">
                <v:shape id="_x0000_i1077" type="#_x0000_t75" style="width:61.8pt;height:34.2pt" o:ole="" fillcolor="window">
                  <v:imagedata r:id="rId107" o:title=""/>
                </v:shape>
                <o:OLEObject Type="Embed" ProgID="Equation.3" ShapeID="_x0000_i1077" DrawAspect="Content" ObjectID="_1758391039" r:id="rId108"/>
              </w:object>
            </w:r>
            <w:r>
              <w:rPr>
                <w:rFonts w:ascii="Arial" w:hAnsi="Arial"/>
                <w:sz w:val="24"/>
              </w:rPr>
              <w:t xml:space="preserve"> ,</w: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before="24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(6)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Arial" w:hAnsi="Arial"/>
          <w:position w:val="-14"/>
          <w:sz w:val="24"/>
        </w:rPr>
        <w:object w:dxaOrig="520" w:dyaOrig="400">
          <v:shape id="_x0000_i1078" type="#_x0000_t75" style="width:25.8pt;height:19.8pt" o:ole="" fillcolor="window">
            <v:imagedata r:id="rId109" o:title=""/>
          </v:shape>
          <o:OLEObject Type="Embed" ProgID="Equation.3" ShapeID="_x0000_i1078" DrawAspect="Content" ObjectID="_1758391040" r:id="rId110"/>
        </w:object>
      </w:r>
      <w:r>
        <w:rPr>
          <w:rFonts w:ascii="Arial" w:hAnsi="Arial"/>
          <w:sz w:val="24"/>
        </w:rPr>
        <w:t xml:space="preserve"> - суммарная длина дислокаций в объеме </w:t>
      </w:r>
      <w:r>
        <w:rPr>
          <w:rFonts w:ascii="Arial" w:hAnsi="Arial"/>
          <w:i/>
          <w:sz w:val="24"/>
          <w:lang w:val="en-US"/>
        </w:rPr>
        <w:t>V</w:t>
      </w:r>
      <w:r>
        <w:rPr>
          <w:rFonts w:ascii="Arial" w:hAnsi="Arial"/>
          <w:sz w:val="24"/>
        </w:rPr>
        <w:t>;</w:t>
      </w:r>
    </w:p>
    <w:p w:rsidR="004A0C0F" w:rsidRDefault="004A0C0F">
      <w:pPr>
        <w:tabs>
          <w:tab w:val="left" w:pos="3741"/>
        </w:tabs>
        <w:spacing w:line="288" w:lineRule="auto"/>
        <w:ind w:left="1701" w:hanging="1275"/>
        <w:jc w:val="both"/>
        <w:rPr>
          <w:rFonts w:ascii="Arial" w:hAnsi="Arial"/>
          <w:sz w:val="24"/>
        </w:rPr>
      </w:pPr>
      <w:r>
        <w:rPr>
          <w:rFonts w:ascii="Arial" w:hAnsi="Arial"/>
          <w:position w:val="-6"/>
        </w:rPr>
        <w:object w:dxaOrig="240" w:dyaOrig="220">
          <v:shape id="_x0000_i1079" type="#_x0000_t75" style="width:12pt;height:10.8pt" o:ole="" fillcolor="window">
            <v:imagedata r:id="rId111" o:title=""/>
          </v:shape>
          <o:OLEObject Type="Embed" ProgID="Unknown" ShapeID="_x0000_i1079" DrawAspect="Content" ObjectID="_1758391041" r:id="rId112"/>
        </w:object>
      </w:r>
      <w:r>
        <w:rPr>
          <w:rFonts w:ascii="Arial" w:hAnsi="Arial"/>
          <w:sz w:val="24"/>
        </w:rPr>
        <w:t xml:space="preserve"> и </w:t>
      </w:r>
      <w:r>
        <w:rPr>
          <w:rFonts w:ascii="Arial" w:hAnsi="Arial"/>
          <w:position w:val="-6"/>
        </w:rPr>
        <w:object w:dxaOrig="200" w:dyaOrig="279">
          <v:shape id="_x0000_i1080" type="#_x0000_t75" style="width:10.2pt;height:13.8pt" o:ole="" fillcolor="window">
            <v:imagedata r:id="rId113" o:title=""/>
          </v:shape>
          <o:OLEObject Type="Embed" ProgID="Unknown" ShapeID="_x0000_i1080" DrawAspect="Content" ObjectID="_1758391042" r:id="rId114"/>
        </w:object>
      </w:r>
      <w:r>
        <w:rPr>
          <w:rFonts w:ascii="Arial" w:hAnsi="Arial"/>
          <w:sz w:val="24"/>
        </w:rPr>
        <w:t xml:space="preserve"> - геометрические коэффициенты, зависящие от распределения осей дислокаций по направлениям.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измерения </w:t>
      </w:r>
      <w:r>
        <w:rPr>
          <w:rFonts w:ascii="Arial" w:hAnsi="Arial"/>
          <w:i/>
          <w:sz w:val="24"/>
          <w:lang w:val="en-US"/>
        </w:rPr>
        <w:t>L</w:t>
      </w:r>
      <w:r>
        <w:rPr>
          <w:rFonts w:ascii="Arial" w:hAnsi="Arial"/>
          <w:sz w:val="24"/>
        </w:rPr>
        <w:t xml:space="preserve"> пользуются методом случайных  секущих: на снимке проводят произвольно ориентированные линии с суммарной длиной </w:t>
      </w:r>
      <w:r>
        <w:rPr>
          <w:rFonts w:ascii="Arial" w:hAnsi="Arial"/>
          <w:i/>
          <w:sz w:val="24"/>
        </w:rPr>
        <w:t>Т</w:t>
      </w:r>
      <w:r>
        <w:rPr>
          <w:rFonts w:ascii="Arial" w:hAnsi="Arial"/>
          <w:sz w:val="24"/>
        </w:rPr>
        <w:t xml:space="preserve"> и подсчитывают число их пересечений </w:t>
      </w:r>
      <w:r>
        <w:rPr>
          <w:rFonts w:ascii="Arial" w:hAnsi="Arial"/>
          <w:i/>
          <w:sz w:val="24"/>
          <w:lang w:val="en-US"/>
        </w:rPr>
        <w:t>q</w:t>
      </w:r>
      <w:r>
        <w:rPr>
          <w:rFonts w:ascii="Arial" w:hAnsi="Arial"/>
          <w:sz w:val="24"/>
        </w:rPr>
        <w:t xml:space="preserve"> с дислокациями.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расположить секущие, чтобы обеспечить достойную точность измерения величины</w:t>
      </w:r>
      <w:r>
        <w:rPr>
          <w:rFonts w:ascii="Arial" w:hAnsi="Arial"/>
          <w:position w:val="-10"/>
        </w:rPr>
        <w:object w:dxaOrig="240" w:dyaOrig="260">
          <v:shape id="_x0000_i1081" type="#_x0000_t75" style="width:12pt;height:13.2pt" o:ole="" fillcolor="window">
            <v:imagedata r:id="rId103" o:title=""/>
          </v:shape>
          <o:OLEObject Type="Embed" ProgID="Unknown" ShapeID="_x0000_i1081" DrawAspect="Content" ObjectID="_1758391043" r:id="rId115"/>
        </w:object>
      </w:r>
      <w:r>
        <w:rPr>
          <w:rFonts w:ascii="Arial" w:hAnsi="Arial"/>
          <w:sz w:val="24"/>
        </w:rPr>
        <w:t>?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Удобнее располагать их в виде сетки с квадратной ячейкой размером </w:t>
      </w:r>
      <w:r>
        <w:rPr>
          <w:rFonts w:ascii="Arial" w:hAnsi="Arial"/>
          <w:i/>
          <w:sz w:val="24"/>
          <w:lang w:val="en-US"/>
        </w:rPr>
        <w:t>h</w:t>
      </w:r>
      <w:r>
        <w:rPr>
          <w:rFonts w:ascii="Arial" w:hAnsi="Arial"/>
          <w:sz w:val="24"/>
        </w:rPr>
        <w:t xml:space="preserve">, тогда суммарная длина секущих на площади снимка </w:t>
      </w:r>
      <w:r>
        <w:rPr>
          <w:rFonts w:ascii="Arial" w:hAnsi="Arial"/>
          <w:i/>
          <w:sz w:val="24"/>
          <w:lang w:val="en-US"/>
        </w:rPr>
        <w:t>F</w:t>
      </w:r>
      <w:r>
        <w:rPr>
          <w:rFonts w:ascii="Arial" w:hAnsi="Arial"/>
          <w:sz w:val="24"/>
        </w:rPr>
        <w:t xml:space="preserve"> будет равна: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24"/>
              </w:rPr>
              <w:object w:dxaOrig="800" w:dyaOrig="620">
                <v:shape id="_x0000_i1082" type="#_x0000_t75" style="width:40.2pt;height:31.2pt" o:ole="" fillcolor="window">
                  <v:imagedata r:id="rId116" o:title=""/>
                </v:shape>
                <o:OLEObject Type="Embed" ProgID="Unknown" ShapeID="_x0000_i1082" DrawAspect="Content" ObjectID="_1758391044" r:id="rId117"/>
              </w:object>
            </w:r>
            <w:r>
              <w:rPr>
                <w:rFonts w:ascii="Arial" w:hAnsi="Arial"/>
                <w:sz w:val="24"/>
              </w:rPr>
              <w:t xml:space="preserve"> .</w: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before="24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(7)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Можно доказать, что собственная погрешность метода секущих не будет влиять на измерение </w:t>
      </w:r>
      <w:r>
        <w:rPr>
          <w:rFonts w:ascii="Arial" w:hAnsi="Arial"/>
          <w:position w:val="-10"/>
        </w:rPr>
        <w:object w:dxaOrig="240" w:dyaOrig="260">
          <v:shape id="_x0000_i1083" type="#_x0000_t75" style="width:12pt;height:13.2pt" o:ole="" fillcolor="window">
            <v:imagedata r:id="rId118" o:title=""/>
          </v:shape>
          <o:OLEObject Type="Embed" ProgID="Unknown" ShapeID="_x0000_i1083" DrawAspect="Content" ObjectID="_1758391045" r:id="rId119"/>
        </w:object>
      </w:r>
      <w:r>
        <w:rPr>
          <w:rFonts w:ascii="Arial" w:hAnsi="Arial"/>
          <w:sz w:val="24"/>
        </w:rPr>
        <w:t xml:space="preserve"> при условии: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6"/>
              </w:rPr>
              <w:object w:dxaOrig="639" w:dyaOrig="279">
                <v:shape id="_x0000_i1084" type="#_x0000_t75" style="width:36.6pt;height:16.8pt" o:ole="" fillcolor="window">
                  <v:imagedata r:id="rId120" o:title=""/>
                </v:shape>
                <o:OLEObject Type="Embed" ProgID="Unknown" ShapeID="_x0000_i1084" DrawAspect="Content" ObjectID="_1758391046" r:id="rId121"/>
              </w:object>
            </w:r>
            <w:r>
              <w:rPr>
                <w:rFonts w:ascii="Arial" w:hAnsi="Arial"/>
                <w:sz w:val="24"/>
              </w:rPr>
              <w:t>,</w: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(8)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где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– толщина фольги. То есть дальнейшее уменьшение ячейки не повысит точности измерений (т.к. флуктуации числа дислокаций в кадре от этого не уменьшатся), поэтому размер ячейки для сетки секущих выбирается в соответствии с условием (8). 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 предположении изотропной ориентировки дислокаций основной расчетной формулой метода секущих является: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Arial" w:hAnsi="Arial"/>
                <w:position w:val="-24"/>
              </w:rPr>
              <w:object w:dxaOrig="740" w:dyaOrig="620">
                <v:shape id="_x0000_i1085" type="#_x0000_t75" style="width:37.2pt;height:31.2pt" o:ole="" fillcolor="window">
                  <v:imagedata r:id="rId122" o:title=""/>
                </v:shape>
                <o:OLEObject Type="Embed" ProgID="Unknown" ShapeID="_x0000_i1085" DrawAspect="Content" ObjectID="_1758391047" r:id="rId123"/>
              </w:object>
            </w:r>
            <w:r>
              <w:rPr>
                <w:rFonts w:ascii="Arial" w:hAnsi="Arial"/>
                <w:sz w:val="24"/>
                <w:lang w:val="en-US"/>
              </w:rPr>
              <w:t xml:space="preserve">  </w:t>
            </w:r>
            <w:r>
              <w:rPr>
                <w:rFonts w:ascii="Arial" w:hAnsi="Arial"/>
                <w:position w:val="-24"/>
              </w:rPr>
              <w:object w:dxaOrig="2400" w:dyaOrig="620">
                <v:shape id="_x0000_i1086" type="#_x0000_t75" style="width:120pt;height:31.2pt" o:ole="" fillcolor="window">
                  <v:imagedata r:id="rId124" o:title=""/>
                </v:shape>
                <o:OLEObject Type="Embed" ProgID="Unknown" ShapeID="_x0000_i1086" DrawAspect="Content" ObjectID="_1758391048" r:id="rId125"/>
              </w:objec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before="240"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Arial" w:hAnsi="Arial"/>
                <w:sz w:val="24"/>
                <w:lang w:val="en-US"/>
              </w:rPr>
              <w:t>(9)</w:t>
            </w:r>
          </w:p>
        </w:tc>
      </w:tr>
    </w:tbl>
    <w:p w:rsidR="004A0C0F" w:rsidRDefault="004A0C0F">
      <w:pPr>
        <w:tabs>
          <w:tab w:val="left" w:pos="3741"/>
        </w:tabs>
        <w:spacing w:before="120"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Таким образом, вся сложность метода сводится к определению величины толщины фольги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(которая, впрочем, может быть известна и заранее).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Величину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sz w:val="24"/>
        </w:rPr>
        <w:t xml:space="preserve"> находят из гистограммы распределения видимых длин проекций одиночных дислокаций на плоскость фольги (сплетения дислокаций, характерные для высоких значений </w:t>
      </w:r>
      <w:r>
        <w:rPr>
          <w:rFonts w:ascii="Arial" w:hAnsi="Arial"/>
          <w:position w:val="-10"/>
        </w:rPr>
        <w:object w:dxaOrig="240" w:dyaOrig="260">
          <v:shape id="_x0000_i1087" type="#_x0000_t75" style="width:12pt;height:13.2pt" o:ole="" fillcolor="window">
            <v:imagedata r:id="rId126" o:title=""/>
          </v:shape>
          <o:OLEObject Type="Embed" ProgID="Unknown" ShapeID="_x0000_i1087" DrawAspect="Content" ObjectID="_1758391049" r:id="rId127"/>
        </w:object>
      </w:r>
      <w:r>
        <w:rPr>
          <w:rFonts w:ascii="Arial" w:hAnsi="Arial"/>
          <w:sz w:val="24"/>
        </w:rPr>
        <w:t>, где трудно указать «начало» и «конец» одной и той же дислокации, при этом просто обходятся).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 изотропном распределении дислокаций вероятность найти длину проекции дислокации на плоскость фольги в интервале от х до х+</w:t>
      </w:r>
      <w:r>
        <w:rPr>
          <w:rFonts w:ascii="Arial" w:hAnsi="Arial"/>
          <w:sz w:val="24"/>
          <w:lang w:val="en-US"/>
        </w:rPr>
        <w:t>d</w:t>
      </w:r>
      <w:r>
        <w:rPr>
          <w:rFonts w:ascii="Arial" w:hAnsi="Arial"/>
          <w:sz w:val="24"/>
        </w:rPr>
        <w:t xml:space="preserve">х описывается выражением: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position w:val="-38"/>
                <w:lang w:val="en-US"/>
              </w:rPr>
              <w:object w:dxaOrig="2120" w:dyaOrig="760">
                <v:shape id="_x0000_i1088" type="#_x0000_t75" style="width:114.6pt;height:40.8pt" o:ole="" fillcolor="window">
                  <v:imagedata r:id="rId128" o:title=""/>
                </v:shape>
                <o:OLEObject Type="Embed" ProgID="Equation.3" ShapeID="_x0000_i1088" DrawAspect="Content" ObjectID="_1758391050" r:id="rId129"/>
              </w:objec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</w:tbl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Это распределение имеет </w:t>
      </w:r>
      <w:r>
        <w:rPr>
          <w:rFonts w:ascii="Arial" w:hAnsi="Arial"/>
          <w:sz w:val="24"/>
          <w:lang w:val="en-US"/>
        </w:rPr>
        <w:t>max</w:t>
      </w:r>
      <w:r>
        <w:rPr>
          <w:rFonts w:ascii="Arial" w:hAnsi="Arial"/>
          <w:sz w:val="24"/>
        </w:rPr>
        <w:t xml:space="preserve">. при </w:t>
      </w:r>
      <w:r>
        <w:rPr>
          <w:rFonts w:ascii="Arial" w:hAnsi="Arial"/>
          <w:position w:val="-28"/>
        </w:rPr>
        <w:object w:dxaOrig="859" w:dyaOrig="660">
          <v:shape id="_x0000_i1089" type="#_x0000_t75" style="width:43.2pt;height:33pt" o:ole="" fillcolor="window">
            <v:imagedata r:id="rId130" o:title=""/>
          </v:shape>
          <o:OLEObject Type="Embed" ProgID="Unknown" ShapeID="_x0000_i1089" DrawAspect="Content" ObjectID="_1758391051" r:id="rId131"/>
        </w:object>
      </w:r>
      <w:r>
        <w:rPr>
          <w:rFonts w:ascii="Arial" w:hAnsi="Arial"/>
          <w:sz w:val="24"/>
        </w:rPr>
        <w:t xml:space="preserve">, то есть чаще всего должны встречаться дислокации длиной </w:t>
      </w:r>
      <w:r>
        <w:rPr>
          <w:rFonts w:ascii="Arial" w:hAnsi="Arial"/>
          <w:position w:val="-12"/>
          <w:sz w:val="24"/>
        </w:rPr>
        <w:object w:dxaOrig="1680" w:dyaOrig="400">
          <v:shape id="_x0000_i1090" type="#_x0000_t75" style="width:91.8pt;height:22.2pt" o:ole="" fillcolor="window">
            <v:imagedata r:id="rId132" o:title=""/>
          </v:shape>
          <o:OLEObject Type="Embed" ProgID="Equation.3" ShapeID="_x0000_i1090" DrawAspect="Content" ObjectID="_1758391052" r:id="rId133"/>
        </w:object>
      </w:r>
      <w:r>
        <w:rPr>
          <w:rFonts w:ascii="Arial" w:hAnsi="Arial"/>
          <w:sz w:val="24"/>
        </w:rPr>
        <w:t>. Построив гистограмму (рис.2) распределения длин дислокаций</w:t>
      </w:r>
      <w:r>
        <w:rPr>
          <w:rFonts w:ascii="Arial" w:hAnsi="Arial"/>
          <w:i/>
          <w:sz w:val="24"/>
        </w:rPr>
        <w:t xml:space="preserve">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Arial" w:hAnsi="Arial"/>
          <w:sz w:val="24"/>
        </w:rPr>
        <w:t xml:space="preserve">, по наиболее частому значению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Arial" w:hAnsi="Arial"/>
          <w:sz w:val="24"/>
        </w:rPr>
        <w:t xml:space="preserve"> определяют толщину фольги: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1020" w:dyaOrig="400">
                <v:shape id="_x0000_i1091" type="#_x0000_t75" style="width:54pt;height:21.6pt" o:ole="" fillcolor="window">
                  <v:imagedata r:id="rId134" o:title=""/>
                </v:shape>
                <o:OLEObject Type="Embed" ProgID="Equation.3" ShapeID="_x0000_i1091" DrawAspect="Content" ObjectID="_1758391053" r:id="rId135"/>
              </w:object>
            </w:r>
            <w:r>
              <w:rPr>
                <w:rFonts w:ascii="Arial" w:hAnsi="Arial"/>
                <w:sz w:val="24"/>
              </w:rPr>
              <w:t>.</w:t>
            </w:r>
          </w:p>
        </w:tc>
        <w:tc>
          <w:tcPr>
            <w:tcW w:w="1808" w:type="dxa"/>
          </w:tcPr>
          <w:p w:rsidR="004A0C0F" w:rsidRDefault="004A0C0F">
            <w:pPr>
              <w:tabs>
                <w:tab w:val="left" w:pos="3741"/>
              </w:tabs>
              <w:spacing w:before="120"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Arial" w:hAnsi="Arial"/>
                <w:sz w:val="24"/>
                <w:lang w:val="en-US"/>
              </w:rPr>
              <w:t>(10)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 построении гистограммы (пример показан на рис.2) удобно снимать размеры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 xml:space="preserve"> циркулем и откладывать их против острого угла </w:t>
      </w:r>
      <w:r>
        <w:rPr>
          <w:rFonts w:ascii="Arial" w:hAnsi="Arial"/>
          <w:position w:val="-6"/>
        </w:rPr>
        <w:object w:dxaOrig="240" w:dyaOrig="220">
          <v:shape id="_x0000_i1092" type="#_x0000_t75" style="width:12pt;height:10.8pt" o:ole="" fillcolor="window">
            <v:imagedata r:id="rId136" o:title=""/>
          </v:shape>
          <o:OLEObject Type="Embed" ProgID="Unknown" ShapeID="_x0000_i1092" DrawAspect="Content" ObjectID="_1758391054" r:id="rId137"/>
        </w:object>
      </w:r>
      <w:r>
        <w:rPr>
          <w:rFonts w:ascii="Arial" w:hAnsi="Arial"/>
          <w:sz w:val="24"/>
        </w:rPr>
        <w:t xml:space="preserve"> (</w:t>
      </w:r>
      <w:r>
        <w:rPr>
          <w:rFonts w:ascii="Arial" w:hAnsi="Arial"/>
          <w:position w:val="-18"/>
        </w:rPr>
        <w:object w:dxaOrig="1040" w:dyaOrig="480">
          <v:shape id="_x0000_i1093" type="#_x0000_t75" style="width:52.2pt;height:24pt" o:ole="" fillcolor="window">
            <v:imagedata r:id="rId138" o:title=""/>
          </v:shape>
          <o:OLEObject Type="Embed" ProgID="Unknown" ShapeID="_x0000_i1093" DrawAspect="Content" ObjectID="_1758391055" r:id="rId139"/>
        </w:object>
      </w:r>
      <w:r>
        <w:rPr>
          <w:rFonts w:ascii="Arial" w:hAnsi="Arial"/>
          <w:sz w:val="24"/>
        </w:rPr>
        <w:t xml:space="preserve"> - эта величина по согласованию с преподавателем может быть и больше). Сначала на микрофотографии находится дислокация максимальной длины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  <w:vertAlign w:val="subscript"/>
        </w:rPr>
        <w:t>.</w:t>
      </w:r>
      <w:r>
        <w:rPr>
          <w:rFonts w:ascii="Arial" w:hAnsi="Arial"/>
          <w:sz w:val="24"/>
        </w:rPr>
        <w:t xml:space="preserve"> Этот отрезок, помещенный вертикально напротив угла </w:t>
      </w:r>
      <w:r>
        <w:rPr>
          <w:rFonts w:ascii="Arial" w:hAnsi="Arial"/>
          <w:sz w:val="24"/>
        </w:rPr>
        <w:sym w:font="Symbol" w:char="F061"/>
      </w:r>
      <w:r>
        <w:rPr>
          <w:rFonts w:ascii="Arial" w:hAnsi="Arial"/>
          <w:sz w:val="24"/>
        </w:rPr>
        <w:t xml:space="preserve">, определяет максимальный горизонтальный размер гистограммы </w:t>
      </w:r>
      <w:r>
        <w:rPr>
          <w:rFonts w:ascii="Arial" w:hAnsi="Arial"/>
          <w:sz w:val="24"/>
        </w:rPr>
        <w:sym w:font="Symbol" w:char="F04C"/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  <w:vertAlign w:val="subscript"/>
        </w:rPr>
        <w:t>.</w:t>
      </w:r>
      <w:r>
        <w:rPr>
          <w:rFonts w:ascii="Arial" w:hAnsi="Arial"/>
          <w:sz w:val="24"/>
        </w:rPr>
        <w:t xml:space="preserve"> (</w:t>
      </w:r>
      <w:r>
        <w:rPr>
          <w:rFonts w:ascii="Arial" w:hAnsi="Arial"/>
          <w:sz w:val="24"/>
        </w:rPr>
        <w:sym w:font="Symbol" w:char="F04C"/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  <w:vertAlign w:val="subscript"/>
        </w:rPr>
        <w:t>.</w:t>
      </w:r>
      <w:r>
        <w:rPr>
          <w:rFonts w:ascii="Arial" w:hAnsi="Arial"/>
          <w:sz w:val="24"/>
        </w:rPr>
        <w:sym w:font="Symbol" w:char="F0A3"/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lang w:val="en-US"/>
        </w:rPr>
        <w:sym w:font="Symbol" w:char="F0D7"/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  <w:vertAlign w:val="subscript"/>
        </w:rPr>
        <w:t>.</w:t>
      </w:r>
      <w:r>
        <w:rPr>
          <w:rFonts w:ascii="Arial" w:hAnsi="Arial"/>
          <w:sz w:val="24"/>
        </w:rPr>
        <w:t xml:space="preserve">). Затем отрезок </w:t>
      </w:r>
      <w:r>
        <w:rPr>
          <w:rFonts w:ascii="Arial" w:hAnsi="Arial"/>
          <w:sz w:val="24"/>
        </w:rPr>
        <w:sym w:font="Symbol" w:char="F04C"/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  <w:vertAlign w:val="subscript"/>
        </w:rPr>
        <w:t>.</w:t>
      </w:r>
      <w:r>
        <w:rPr>
          <w:rFonts w:ascii="Arial" w:hAnsi="Arial"/>
          <w:sz w:val="24"/>
        </w:rPr>
        <w:t xml:space="preserve"> произвольным образом разбивается на равные участки (обычно на 4-8 участков; на рис.2 показаны 4 участка разбиения, обозначенные цифрами). После того, как все размеры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 xml:space="preserve"> перенесены на гистограмму, выбирается её участок с наибольшей плотностью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 xml:space="preserve"> . Средняя длина дислокации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Arial" w:hAnsi="Arial"/>
          <w:sz w:val="24"/>
        </w:rPr>
        <w:t xml:space="preserve"> из середины этого участка принимается за величину </w:t>
      </w:r>
      <w:r>
        <w:rPr>
          <w:rFonts w:ascii="Times New Roman" w:hAnsi="Times New Roman"/>
          <w:i/>
          <w:sz w:val="28"/>
          <w:lang w:val="en-US"/>
        </w:rPr>
        <w:t>l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в формуле (10)</w:t>
      </w:r>
      <w:r>
        <w:rPr>
          <w:rFonts w:ascii="Arial" w:hAnsi="Arial"/>
          <w:sz w:val="24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3509"/>
      </w:tblGrid>
      <w:tr w:rsidR="004A0C0F">
        <w:tc>
          <w:tcPr>
            <w:tcW w:w="6345" w:type="dxa"/>
          </w:tcPr>
          <w:p w:rsidR="004A0C0F" w:rsidRDefault="003B6B85">
            <w:pPr>
              <w:tabs>
                <w:tab w:val="left" w:pos="3741"/>
              </w:tabs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w:lastRenderedPageBreak/>
              <w:drawing>
                <wp:inline distT="0" distB="0" distL="0" distR="0">
                  <wp:extent cx="3611880" cy="1943100"/>
                  <wp:effectExtent l="0" t="0" r="0" b="0"/>
                  <wp:docPr id="71" name="Рисунок 71" descr="Лаб1_Рис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Лаб1_Рис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188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Рис. 2. </w:t>
            </w:r>
          </w:p>
          <w:p w:rsidR="004A0C0F" w:rsidRDefault="004A0C0F">
            <w:pPr>
              <w:tabs>
                <w:tab w:val="left" w:pos="3741"/>
              </w:tabs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Пример построения гистограммы для нахождения наиболее часто встречающегося значения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0</w:t>
            </w:r>
            <w:r>
              <w:rPr>
                <w:rFonts w:ascii="Arial" w:hAnsi="Arial"/>
                <w:sz w:val="24"/>
              </w:rPr>
              <w:t xml:space="preserve"> длин дислокаций в фольге</w:t>
            </w:r>
          </w:p>
        </w:tc>
      </w:tr>
    </w:tbl>
    <w:p w:rsidR="004A0C0F" w:rsidRDefault="004A0C0F">
      <w:pPr>
        <w:tabs>
          <w:tab w:val="left" w:pos="3741"/>
        </w:tabs>
        <w:spacing w:line="288" w:lineRule="auto"/>
        <w:rPr>
          <w:rFonts w:ascii="Arial" w:hAnsi="Arial"/>
          <w:sz w:val="24"/>
        </w:rPr>
      </w:pPr>
    </w:p>
    <w:p w:rsidR="004A0C0F" w:rsidRDefault="004A0C0F">
      <w:pPr>
        <w:tabs>
          <w:tab w:val="left" w:pos="3741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2. МЕТОДИКА ВЫПОЛНЕНИЯ РАБОТЫ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По микрофотографии построить гистограмму распределения длин свободных дислокаций. Из нее найти по формуле (10) толщину фольги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sz w:val="24"/>
        </w:rPr>
        <w:t>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По выражению (8) найти размер ячейки сетки секущих </w:t>
      </w:r>
      <w:r>
        <w:rPr>
          <w:rFonts w:ascii="Arial" w:hAnsi="Arial"/>
          <w:i/>
          <w:sz w:val="24"/>
          <w:lang w:val="en-US"/>
        </w:rPr>
        <w:t>h</w:t>
      </w:r>
      <w:r>
        <w:rPr>
          <w:rFonts w:ascii="Arial" w:hAnsi="Arial"/>
          <w:sz w:val="24"/>
        </w:rPr>
        <w:t>.</w:t>
      </w:r>
    </w:p>
    <w:p w:rsidR="004A0C0F" w:rsidRDefault="004A0C0F">
      <w:pPr>
        <w:pStyle w:val="BodyText21"/>
        <w:spacing w:line="288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3. Если размер ячейки получается слишком большим или чересчур малым, а плотность измеряемых дислокаций велика (клубки скопления, переплетения и т.п.), выбрать размер ячейки по своему усмотрению и согласовать его с преподавателем.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</w:t>
      </w:r>
      <w:r>
        <w:rPr>
          <w:rFonts w:ascii="Arial" w:hAnsi="Arial"/>
          <w:sz w:val="24"/>
          <w:u w:val="single"/>
        </w:rPr>
        <w:t>При высокой плотности дислокаций</w:t>
      </w:r>
      <w:r>
        <w:rPr>
          <w:rFonts w:ascii="Arial" w:hAnsi="Arial"/>
          <w:sz w:val="24"/>
        </w:rPr>
        <w:t xml:space="preserve"> измерить величину </w:t>
      </w:r>
      <w:r>
        <w:rPr>
          <w:rFonts w:ascii="Arial" w:hAnsi="Arial"/>
          <w:i/>
          <w:sz w:val="24"/>
        </w:rPr>
        <w:sym w:font="Symbol" w:char="F072"/>
      </w:r>
      <w:r>
        <w:rPr>
          <w:rFonts w:ascii="Arial" w:hAnsi="Arial"/>
          <w:sz w:val="24"/>
        </w:rPr>
        <w:t xml:space="preserve"> по методу секущих в соответствии с выражением (9). </w:t>
      </w:r>
      <w:r>
        <w:rPr>
          <w:rFonts w:ascii="Arial" w:hAnsi="Arial"/>
          <w:sz w:val="24"/>
          <w:u w:val="single"/>
        </w:rPr>
        <w:t>При невысокой плотности дислокаций</w:t>
      </w:r>
      <w:r>
        <w:rPr>
          <w:rFonts w:ascii="Arial" w:hAnsi="Arial"/>
          <w:sz w:val="24"/>
        </w:rPr>
        <w:t xml:space="preserve"> на микрофотографии определить величину </w:t>
      </w:r>
      <w:r>
        <w:rPr>
          <w:rFonts w:ascii="Arial" w:hAnsi="Arial"/>
          <w:i/>
          <w:sz w:val="24"/>
        </w:rPr>
        <w:sym w:font="Symbol" w:char="F072"/>
      </w:r>
      <w:r>
        <w:rPr>
          <w:rFonts w:ascii="Arial" w:hAnsi="Arial"/>
          <w:sz w:val="24"/>
        </w:rPr>
        <w:t xml:space="preserve">  по точкам выхода (4) и по методу секущих (9). Сравнить полученные результаты.</w:t>
      </w:r>
    </w:p>
    <w:p w:rsidR="004A0C0F" w:rsidRDefault="004A0C0F">
      <w:pPr>
        <w:tabs>
          <w:tab w:val="left" w:pos="3741"/>
        </w:tabs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  В соответствии с выражением (5) определить, какое число кадров </w:t>
      </w:r>
      <w:r>
        <w:rPr>
          <w:rFonts w:ascii="Arial" w:hAnsi="Arial"/>
          <w:i/>
          <w:sz w:val="24"/>
        </w:rPr>
        <w:t>М</w:t>
      </w:r>
      <w:r>
        <w:rPr>
          <w:rFonts w:ascii="Arial" w:hAnsi="Arial"/>
          <w:sz w:val="24"/>
        </w:rPr>
        <w:t xml:space="preserve"> необходимо промерить, чтобы величина погрешности </w:t>
      </w:r>
      <w:r>
        <w:rPr>
          <w:rFonts w:ascii="Times New Roman" w:hAnsi="Times New Roman"/>
          <w:i/>
          <w:sz w:val="24"/>
          <w:lang w:val="en-US"/>
        </w:rPr>
        <w:t>V</w:t>
      </w:r>
      <w:r>
        <w:rPr>
          <w:rFonts w:ascii="Times New Roman" w:hAnsi="Times New Roman"/>
          <w:i/>
          <w:sz w:val="24"/>
          <w:vertAlign w:val="subscript"/>
        </w:rPr>
        <w:t>0</w:t>
      </w:r>
      <w:r>
        <w:rPr>
          <w:rFonts w:ascii="Arial" w:hAnsi="Arial"/>
          <w:sz w:val="24"/>
        </w:rPr>
        <w:t xml:space="preserve"> в выражении (5) не превышала 10% (то есть принимаем </w:t>
      </w:r>
      <w:r>
        <w:rPr>
          <w:rFonts w:ascii="Times New Roman" w:hAnsi="Times New Roman"/>
          <w:i/>
          <w:sz w:val="24"/>
          <w:lang w:val="en-US"/>
        </w:rPr>
        <w:t>V</w:t>
      </w:r>
      <w:r>
        <w:rPr>
          <w:rFonts w:ascii="Times New Roman" w:hAnsi="Times New Roman"/>
          <w:i/>
          <w:sz w:val="24"/>
          <w:vertAlign w:val="subscript"/>
        </w:rPr>
        <w:t>0</w:t>
      </w:r>
      <w:r>
        <w:rPr>
          <w:rFonts w:ascii="Arial" w:hAnsi="Arial"/>
          <w:i/>
          <w:sz w:val="24"/>
        </w:rPr>
        <w:t>=10%,</w:t>
      </w:r>
      <w:r>
        <w:rPr>
          <w:rFonts w:ascii="Arial" w:hAnsi="Arial"/>
          <w:sz w:val="24"/>
        </w:rPr>
        <w:t xml:space="preserve"> если измерение проводилось по точкам выхода дислокаций).</w:t>
      </w:r>
    </w:p>
    <w:p w:rsidR="004A0C0F" w:rsidRDefault="004A0C0F">
      <w:pPr>
        <w:tabs>
          <w:tab w:val="left" w:pos="3741"/>
        </w:tabs>
        <w:spacing w:before="24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3. СОДЕРЖАНИЕ ОТЧЕТА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 работы.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Понятие плотности дислокаций.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Способы определения плотности дислокаций и области их применимости.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Микрофотография дислокационного строения металла (каждый студент получает микрофотографию от преподавателя в ходе лабораторного практикума; все вспомогательные построения проводятся непосредственно на фотографии и она является неотъемлемой частью отчета).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Гистограмма распределения длин свободных дислокаций.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Обоснование выбора способа определения </w:t>
      </w:r>
      <w:r>
        <w:rPr>
          <w:rFonts w:ascii="Arial" w:hAnsi="Arial"/>
          <w:i/>
          <w:sz w:val="24"/>
        </w:rPr>
        <w:sym w:font="Symbol" w:char="F072"/>
      </w:r>
      <w:r>
        <w:rPr>
          <w:rFonts w:ascii="Arial" w:hAnsi="Arial"/>
          <w:sz w:val="24"/>
        </w:rPr>
        <w:t>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Формулы и расчетные значения величин, полученных с помощью этих формул для соответствующего способа определения </w:t>
      </w:r>
      <w:r>
        <w:rPr>
          <w:rFonts w:ascii="Arial" w:hAnsi="Arial"/>
          <w:i/>
          <w:sz w:val="24"/>
        </w:rPr>
        <w:sym w:font="Symbol" w:char="F072"/>
      </w:r>
      <w:r>
        <w:rPr>
          <w:rFonts w:ascii="Arial" w:hAnsi="Arial"/>
          <w:sz w:val="24"/>
        </w:rPr>
        <w:t>.</w:t>
      </w:r>
    </w:p>
    <w:p w:rsidR="004A0C0F" w:rsidRDefault="004A0C0F">
      <w:pPr>
        <w:numPr>
          <w:ilvl w:val="0"/>
          <w:numId w:val="3"/>
        </w:numPr>
        <w:tabs>
          <w:tab w:val="clear" w:pos="1069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Выводы о характере распределения дислокаций, их плотности, о степени и стадии деформации металла.</w:t>
      </w:r>
    </w:p>
    <w:p w:rsidR="004A0C0F" w:rsidRDefault="004A0C0F">
      <w:pPr>
        <w:tabs>
          <w:tab w:val="left" w:pos="3741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4. КОНТРОЛЬНЫЕ ВОПРОСЫ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понимается под плотностью дислокаций?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Какое технологическое состояние металла может быть описано при помощи величины  плотности дислокаций?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каких случаях плотность дислокаций определяется по точкам выхода (ямкам травления)?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 какой целью проводится разбиение на ячейки при определении плотности дислокаций по точкам выхода?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чего строится гистограмма и кривая частот </w:t>
      </w:r>
      <w:r>
        <w:rPr>
          <w:i/>
          <w:sz w:val="24"/>
        </w:rPr>
        <w:sym w:font="Symbol" w:char="F06E"/>
      </w:r>
      <w:r>
        <w:rPr>
          <w:rFonts w:ascii="Times New Roman" w:hAnsi="Times New Roman"/>
          <w:i/>
          <w:sz w:val="24"/>
        </w:rPr>
        <w:t xml:space="preserve"> (</w:t>
      </w:r>
      <w:r>
        <w:rPr>
          <w:i/>
          <w:sz w:val="24"/>
        </w:rPr>
        <w:sym w:font="Symbol" w:char="F044"/>
      </w:r>
      <w:r>
        <w:rPr>
          <w:i/>
          <w:sz w:val="24"/>
        </w:rPr>
        <w:sym w:font="Symbol" w:char="F072"/>
      </w:r>
      <w:r>
        <w:rPr>
          <w:rFonts w:ascii="Times New Roman" w:hAnsi="Times New Roman"/>
          <w:i/>
          <w:sz w:val="24"/>
        </w:rPr>
        <w:t xml:space="preserve">) </w:t>
      </w:r>
      <w:r>
        <w:rPr>
          <w:rFonts w:ascii="Arial" w:hAnsi="Arial"/>
          <w:sz w:val="24"/>
        </w:rPr>
        <w:t>при использовании метода точек выхода?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чем заключаются особенности определения плотности дислокаций по точкам выхода при работе с электронно-микроскопическим изображением дислокаций в фольге?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Почему недостаточно одного кадра для точного определения </w:t>
      </w:r>
      <w:r>
        <w:rPr>
          <w:rFonts w:ascii="Arial" w:hAnsi="Arial"/>
          <w:position w:val="-10"/>
        </w:rPr>
        <w:object w:dxaOrig="240" w:dyaOrig="260">
          <v:shape id="_x0000_i1094" type="#_x0000_t75" style="width:12pt;height:13.2pt" o:ole="" fillcolor="window">
            <v:imagedata r:id="rId83" o:title=""/>
          </v:shape>
          <o:OLEObject Type="Embed" ProgID="Unknown" ShapeID="_x0000_i1094" DrawAspect="Content" ObjectID="_1758391056" r:id="rId141"/>
        </w:object>
      </w:r>
      <w:r>
        <w:rPr>
          <w:rFonts w:ascii="Arial" w:hAnsi="Arial"/>
          <w:sz w:val="24"/>
        </w:rPr>
        <w:t xml:space="preserve"> по электронно-микроскопическому изображению металлической фольги?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Когда целесообразно использовать для определения плотности дислокаций метод случайных секущих?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Какое расположение случайных секущих является наиболее рациональным?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Какой параметр определяет оптимальный размер ячейки сетки секущих?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 помощью какого графического способа определяется величина толщины фольги?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чем причина неравномерного распределения дислокаций в металле?</w:t>
      </w:r>
    </w:p>
    <w:p w:rsidR="004A0C0F" w:rsidRDefault="004A0C0F">
      <w:pPr>
        <w:numPr>
          <w:ilvl w:val="0"/>
          <w:numId w:val="7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Какое технологическое состояние металла можно описать на основе величины плотности дислокаций и как все это связано с понятиями прочности и разрушения?  </w:t>
      </w:r>
    </w:p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</w:p>
    <w:p w:rsidR="004A0C0F" w:rsidRDefault="004A0C0F">
      <w:pPr>
        <w:pStyle w:val="3"/>
      </w:pPr>
      <w:r>
        <w:t>РЕКОМЕНДУЕМЫЙ БИБЛИОГРАФИЧЕСКИЙ СПИСОК</w:t>
      </w:r>
    </w:p>
    <w:p w:rsidR="004A0C0F" w:rsidRDefault="004A0C0F">
      <w:pPr>
        <w:pStyle w:val="a7"/>
        <w:numPr>
          <w:ilvl w:val="0"/>
          <w:numId w:val="5"/>
        </w:numPr>
        <w:tabs>
          <w:tab w:val="clear" w:pos="1069"/>
          <w:tab w:val="num" w:pos="284"/>
        </w:tabs>
        <w:ind w:left="284" w:hanging="284"/>
      </w:pPr>
      <w:r>
        <w:t>Новиков И.И. Дефекты кристаллического строения металлов. М.: Металлургия, 1975. 280 с.</w:t>
      </w:r>
    </w:p>
    <w:p w:rsidR="004A0C0F" w:rsidRDefault="004A0C0F">
      <w:pPr>
        <w:pStyle w:val="a7"/>
        <w:numPr>
          <w:ilvl w:val="0"/>
          <w:numId w:val="5"/>
        </w:numPr>
        <w:tabs>
          <w:tab w:val="clear" w:pos="1069"/>
          <w:tab w:val="num" w:pos="284"/>
        </w:tabs>
        <w:ind w:left="284" w:hanging="284"/>
      </w:pPr>
      <w:r>
        <w:t>Штремель М.А. Прочность сплавов. Ч.1: Дефекты решетки. М.: Металлургия,1982. 286 с.</w:t>
      </w:r>
    </w:p>
    <w:p w:rsidR="004A0C0F" w:rsidRDefault="004A0C0F">
      <w:pPr>
        <w:pStyle w:val="a7"/>
        <w:numPr>
          <w:ilvl w:val="0"/>
          <w:numId w:val="5"/>
        </w:numPr>
        <w:tabs>
          <w:tab w:val="clear" w:pos="1069"/>
          <w:tab w:val="num" w:pos="284"/>
        </w:tabs>
        <w:ind w:left="284" w:hanging="284"/>
      </w:pPr>
      <w:r>
        <w:t>Салтыков С.А. Стереометрическая металлография. – М.: Металлургия, 1975. – 272 с.</w:t>
      </w:r>
    </w:p>
    <w:p w:rsidR="004A0C0F" w:rsidRDefault="004A0C0F">
      <w:pPr>
        <w:numPr>
          <w:ilvl w:val="0"/>
          <w:numId w:val="5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Электронномикроскопические изображения дислокаций и дефектов упаковки: Справочное руководство / Под ред. В.М.Косевича и Л.С.Палатника. М: Наука. 1976. 224 с.</w:t>
      </w:r>
    </w:p>
    <w:p w:rsidR="004A0C0F" w:rsidRDefault="004A0C0F">
      <w:pPr>
        <w:pStyle w:val="a3"/>
        <w:keepNext/>
        <w:pageBreakBefore/>
        <w:spacing w:line="288" w:lineRule="auto"/>
        <w:ind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Лабораторная работа №2</w:t>
      </w:r>
    </w:p>
    <w:p w:rsidR="004A0C0F" w:rsidRDefault="004A0C0F">
      <w:pPr>
        <w:spacing w:line="288" w:lineRule="auto"/>
        <w:ind w:right="-15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ОПРЕДЕЛЕНИЕ ПРЕДЕЛА УПРУГОСТИ ПРИ ИЗГИБЕ ЛЕНТОЧНЫХ ОБРАЗЦОВ</w:t>
      </w:r>
    </w:p>
    <w:p w:rsidR="004A0C0F" w:rsidRDefault="004A0C0F">
      <w:pPr>
        <w:spacing w:line="288" w:lineRule="auto"/>
        <w:ind w:right="-159"/>
        <w:jc w:val="center"/>
        <w:rPr>
          <w:rFonts w:ascii="Arial" w:hAnsi="Arial"/>
          <w:b/>
          <w:sz w:val="24"/>
        </w:rPr>
      </w:pPr>
    </w:p>
    <w:p w:rsidR="004A0C0F" w:rsidRDefault="0059120D">
      <w:pPr>
        <w:spacing w:line="288" w:lineRule="auto"/>
        <w:ind w:left="2268" w:right="-159" w:hanging="226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 РАБОТЫ:</w:t>
      </w:r>
      <w:r w:rsidR="004A0C0F">
        <w:rPr>
          <w:rFonts w:ascii="Arial" w:hAnsi="Arial"/>
          <w:sz w:val="24"/>
        </w:rPr>
        <w:t xml:space="preserve">  Изучение поведения металлических материалов в области упругих деформаций.</w:t>
      </w:r>
    </w:p>
    <w:p w:rsidR="004A0C0F" w:rsidRDefault="004A0C0F">
      <w:pPr>
        <w:spacing w:before="120" w:after="120" w:line="288" w:lineRule="auto"/>
        <w:ind w:right="-159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1. ОСНОВНЫЕ ТЕОРЕТИЧЕСКИЕ ПРЕДПОСЫЛКИ ДЛЯ ПРОВЕДЕНИЯ РАБОТЫ</w:t>
      </w:r>
    </w:p>
    <w:p w:rsidR="004A0C0F" w:rsidRDefault="004A0C0F">
      <w:pPr>
        <w:spacing w:line="288" w:lineRule="auto"/>
        <w:ind w:right="-159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Сопротивление металлического материала малым деформациям характеризуется пределом упругости </w:t>
      </w:r>
      <w:r>
        <w:rPr>
          <w:rFonts w:ascii="Arial" w:hAnsi="Arial"/>
          <w:position w:val="-12"/>
          <w:sz w:val="24"/>
        </w:rPr>
        <w:object w:dxaOrig="499" w:dyaOrig="360">
          <v:shape id="_x0000_i1095" type="#_x0000_t75" style="width:27.6pt;height:20.4pt" o:ole="" fillcolor="window">
            <v:imagedata r:id="rId142" o:title=""/>
          </v:shape>
          <o:OLEObject Type="Embed" ProgID="Equation.DSMT4" ShapeID="_x0000_i1095" DrawAspect="Content" ObjectID="_1758391057" r:id="rId143"/>
        </w:object>
      </w:r>
      <w:r>
        <w:rPr>
          <w:rFonts w:ascii="Arial" w:hAnsi="Arial"/>
          <w:sz w:val="24"/>
        </w:rPr>
        <w:t xml:space="preserve">. За предел упругости принимается такое напряжение, которое после разгрузки даст остаточную деформацию образца </w:t>
      </w:r>
      <w:r>
        <w:rPr>
          <w:rFonts w:ascii="Arial" w:hAnsi="Arial"/>
          <w:sz w:val="24"/>
        </w:rPr>
        <w:sym w:font="Symbol" w:char="F053"/>
      </w:r>
      <w:r>
        <w:rPr>
          <w:rFonts w:ascii="Times New Roman" w:hAnsi="Times New Roman"/>
          <w:i/>
          <w:sz w:val="24"/>
          <w:vertAlign w:val="subscript"/>
        </w:rPr>
        <w:t xml:space="preserve">ОСТ </w:t>
      </w:r>
      <w:r>
        <w:rPr>
          <w:rFonts w:ascii="Arial" w:hAnsi="Arial"/>
          <w:i/>
          <w:sz w:val="24"/>
        </w:rPr>
        <w:sym w:font="Symbol" w:char="F0BB"/>
      </w:r>
      <w:r>
        <w:rPr>
          <w:rFonts w:ascii="Arial" w:hAnsi="Arial"/>
          <w:i/>
          <w:sz w:val="24"/>
        </w:rPr>
        <w:t xml:space="preserve"> 10</w:t>
      </w:r>
      <w:r>
        <w:rPr>
          <w:rFonts w:ascii="Arial" w:hAnsi="Arial"/>
          <w:i/>
          <w:sz w:val="24"/>
          <w:vertAlign w:val="superscript"/>
        </w:rPr>
        <w:sym w:font="Symbol" w:char="F02D"/>
      </w:r>
      <w:r>
        <w:rPr>
          <w:rFonts w:ascii="Arial" w:hAnsi="Arial"/>
          <w:i/>
          <w:sz w:val="24"/>
          <w:vertAlign w:val="superscript"/>
        </w:rPr>
        <w:t>4</w:t>
      </w:r>
      <w:r>
        <w:rPr>
          <w:rFonts w:ascii="Arial" w:hAnsi="Arial"/>
          <w:i/>
          <w:sz w:val="24"/>
        </w:rPr>
        <w:t>…10</w:t>
      </w:r>
      <w:r>
        <w:rPr>
          <w:rFonts w:ascii="Arial" w:hAnsi="Arial"/>
          <w:i/>
          <w:sz w:val="24"/>
          <w:vertAlign w:val="superscript"/>
        </w:rPr>
        <w:sym w:font="Symbol" w:char="F02D"/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 %</w:t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right="-159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Сопротивление малым пластическим деформациям (ниже предела текучести </w:t>
      </w:r>
      <w:r>
        <w:rPr>
          <w:rFonts w:ascii="Arial" w:hAnsi="Arial"/>
          <w:position w:val="-12"/>
          <w:sz w:val="24"/>
        </w:rPr>
        <w:object w:dxaOrig="320" w:dyaOrig="360">
          <v:shape id="_x0000_i1096" type="#_x0000_t75" style="width:18pt;height:21pt" o:ole="" fillcolor="window">
            <v:imagedata r:id="rId144" o:title=""/>
          </v:shape>
          <o:OLEObject Type="Embed" ProgID="Equation.DSMT4" ShapeID="_x0000_i1096" DrawAspect="Content" ObjectID="_1758391058" r:id="rId145"/>
        </w:object>
      </w:r>
      <w:r>
        <w:rPr>
          <w:rFonts w:ascii="Arial" w:hAnsi="Arial"/>
          <w:sz w:val="24"/>
        </w:rPr>
        <w:t xml:space="preserve">), которое характеризуется значением </w:t>
      </w:r>
      <w:r>
        <w:rPr>
          <w:rFonts w:ascii="Arial" w:hAnsi="Arial"/>
          <w:position w:val="-12"/>
          <w:sz w:val="24"/>
        </w:rPr>
        <w:object w:dxaOrig="499" w:dyaOrig="360">
          <v:shape id="_x0000_i1097" type="#_x0000_t75" style="width:26.4pt;height:19.2pt" o:ole="" fillcolor="window">
            <v:imagedata r:id="rId142" o:title=""/>
          </v:shape>
          <o:OLEObject Type="Embed" ProgID="Equation.DSMT4" ShapeID="_x0000_i1097" DrawAspect="Content" ObjectID="_1758391059" r:id="rId146"/>
        </w:object>
      </w:r>
      <w:r>
        <w:rPr>
          <w:rFonts w:ascii="Arial" w:hAnsi="Arial"/>
          <w:sz w:val="24"/>
        </w:rPr>
        <w:t>, - важная характеристика пружинно-рессорных материалов и упругих элементов машин и механизмов. Повышение предела упругости, как правило, сопровождается снижением неупругих эффектов.</w:t>
      </w:r>
    </w:p>
    <w:p w:rsidR="004A0C0F" w:rsidRDefault="004A0C0F">
      <w:pPr>
        <w:spacing w:line="288" w:lineRule="auto"/>
        <w:ind w:right="-159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 практике измерение  </w:t>
      </w:r>
      <w:r>
        <w:rPr>
          <w:rFonts w:ascii="Arial" w:hAnsi="Arial"/>
          <w:position w:val="-12"/>
          <w:sz w:val="24"/>
        </w:rPr>
        <w:object w:dxaOrig="499" w:dyaOrig="360">
          <v:shape id="_x0000_i1098" type="#_x0000_t75" style="width:26.4pt;height:19.2pt" o:ole="" fillcolor="window">
            <v:imagedata r:id="rId142" o:title=""/>
          </v:shape>
          <o:OLEObject Type="Embed" ProgID="Equation.DSMT4" ShapeID="_x0000_i1098" DrawAspect="Content" ObjectID="_1758391060" r:id="rId147"/>
        </w:object>
      </w:r>
      <w:r>
        <w:rPr>
          <w:rFonts w:ascii="Arial" w:hAnsi="Arial"/>
          <w:sz w:val="24"/>
        </w:rPr>
        <w:t xml:space="preserve"> применяется для исследования структурных и фазовых превращений. Такие «тонкие» явления, как полигонизация, ближний порядок, сегрегации Коттрелла и Сузуки, обнаруживаются по изменениям предела упругости.</w:t>
      </w:r>
    </w:p>
    <w:p w:rsidR="004A0C0F" w:rsidRDefault="004A0C0F">
      <w:pPr>
        <w:spacing w:line="288" w:lineRule="auto"/>
        <w:ind w:right="-159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измерения </w:t>
      </w:r>
      <w:r>
        <w:rPr>
          <w:rFonts w:ascii="Arial" w:hAnsi="Arial"/>
          <w:position w:val="-12"/>
          <w:sz w:val="24"/>
        </w:rPr>
        <w:object w:dxaOrig="499" w:dyaOrig="360">
          <v:shape id="_x0000_i1099" type="#_x0000_t75" style="width:26.4pt;height:19.2pt" o:ole="" fillcolor="window">
            <v:imagedata r:id="rId142" o:title=""/>
          </v:shape>
          <o:OLEObject Type="Embed" ProgID="Equation.DSMT4" ShapeID="_x0000_i1099" DrawAspect="Content" ObjectID="_1758391061" r:id="rId148"/>
        </w:object>
      </w:r>
      <w:r>
        <w:rPr>
          <w:rFonts w:ascii="Arial" w:hAnsi="Arial"/>
          <w:sz w:val="24"/>
        </w:rPr>
        <w:t xml:space="preserve">  наиболее удобно пользоваться нагружением материала по схеме изгиба, т.к. прогиб, в общем случае, легче измерить и он, как правило, значительно больше, чем величина </w:t>
      </w:r>
      <w:r>
        <w:rPr>
          <w:rFonts w:ascii="Arial" w:hAnsi="Arial"/>
          <w:position w:val="-4"/>
          <w:sz w:val="24"/>
        </w:rPr>
        <w:object w:dxaOrig="220" w:dyaOrig="240">
          <v:shape id="_x0000_i1100" type="#_x0000_t75" style="width:10.8pt;height:12pt" o:ole="" fillcolor="window">
            <v:imagedata r:id="rId149" o:title=""/>
          </v:shape>
          <o:OLEObject Type="Embed" ProgID="Equation.DSMT4" ShapeID="_x0000_i1100" DrawAspect="Content" ObjectID="_1758391062" r:id="rId150"/>
        </w:object>
      </w:r>
      <w:r>
        <w:rPr>
          <w:rFonts w:ascii="Arial" w:hAnsi="Arial"/>
          <w:sz w:val="24"/>
        </w:rPr>
        <w:t xml:space="preserve"> при других схемах (растяжение, кручение и др.).</w:t>
      </w:r>
    </w:p>
    <w:p w:rsidR="004A0C0F" w:rsidRDefault="004A0C0F">
      <w:pPr>
        <w:spacing w:line="288" w:lineRule="auto"/>
        <w:ind w:right="-159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Общее выражение для упругой области </w:t>
      </w:r>
      <w:r>
        <w:rPr>
          <w:rFonts w:ascii="Arial" w:hAnsi="Arial"/>
          <w:position w:val="-12"/>
          <w:sz w:val="24"/>
        </w:rPr>
        <w:object w:dxaOrig="1200" w:dyaOrig="360">
          <v:shape id="_x0000_i1101" type="#_x0000_t75" style="width:71.4pt;height:21.6pt" o:ole="" fillcolor="window">
            <v:imagedata r:id="rId151" o:title=""/>
          </v:shape>
          <o:OLEObject Type="Embed" ProgID="Equation.DSMT4" ShapeID="_x0000_i1101" DrawAspect="Content" ObjectID="_1758391063" r:id="rId152"/>
        </w:object>
      </w:r>
      <w:r>
        <w:rPr>
          <w:rFonts w:ascii="Arial" w:hAnsi="Arial"/>
          <w:sz w:val="24"/>
        </w:rPr>
        <w:t xml:space="preserve"> (где </w:t>
      </w:r>
      <w:r>
        <w:rPr>
          <w:rFonts w:ascii="Times New Roman" w:hAnsi="Times New Roman"/>
          <w:i/>
          <w:sz w:val="24"/>
        </w:rPr>
        <w:t>Е</w:t>
      </w:r>
      <w:r>
        <w:rPr>
          <w:rFonts w:ascii="Arial" w:hAnsi="Arial"/>
          <w:sz w:val="24"/>
        </w:rPr>
        <w:t xml:space="preserve"> – модуль упругости) в случае изгиба записывается как:</w:t>
      </w:r>
    </w:p>
    <w:p w:rsidR="004A0C0F" w:rsidRDefault="004A0C0F">
      <w:pPr>
        <w:spacing w:line="288" w:lineRule="auto"/>
        <w:ind w:right="-159" w:firstLine="720"/>
        <w:jc w:val="center"/>
        <w:rPr>
          <w:rFonts w:ascii="Arial" w:hAnsi="Arial"/>
          <w:sz w:val="24"/>
        </w:rPr>
      </w:pPr>
      <w:r>
        <w:rPr>
          <w:rFonts w:ascii="Arial" w:hAnsi="Arial"/>
          <w:position w:val="-14"/>
          <w:sz w:val="24"/>
        </w:rPr>
        <w:object w:dxaOrig="2120" w:dyaOrig="380">
          <v:shape id="_x0000_i1102" type="#_x0000_t75" style="width:111.6pt;height:20.4pt" o:ole="" fillcolor="window">
            <v:imagedata r:id="rId153" o:title=""/>
          </v:shape>
          <o:OLEObject Type="Embed" ProgID="Equation.DSMT4" ShapeID="_x0000_i1102" DrawAspect="Content" ObjectID="_1758391064" r:id="rId154"/>
        </w:object>
      </w:r>
      <w:r>
        <w:rPr>
          <w:rFonts w:ascii="Arial" w:hAnsi="Arial"/>
          <w:sz w:val="24"/>
        </w:rPr>
        <w:t xml:space="preserve"> при  </w:t>
      </w:r>
      <w:r>
        <w:rPr>
          <w:rFonts w:ascii="Arial" w:hAnsi="Arial"/>
          <w:sz w:val="24"/>
        </w:rPr>
        <w:sym w:font="Symbol" w:char="F053"/>
      </w:r>
      <w:r>
        <w:rPr>
          <w:rFonts w:ascii="Times New Roman" w:hAnsi="Times New Roman"/>
          <w:i/>
          <w:sz w:val="24"/>
          <w:vertAlign w:val="subscript"/>
        </w:rPr>
        <w:t>УПР</w:t>
      </w:r>
      <w:r>
        <w:rPr>
          <w:rFonts w:ascii="Arial" w:hAnsi="Arial"/>
          <w:sz w:val="24"/>
        </w:rPr>
        <w:sym w:font="Symbol" w:char="F03E"/>
      </w:r>
      <w:r>
        <w:rPr>
          <w:rFonts w:ascii="Arial" w:hAnsi="Arial"/>
          <w:sz w:val="24"/>
        </w:rPr>
        <w:sym w:font="Symbol" w:char="F03E"/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sym w:font="Symbol" w:char="F053"/>
      </w:r>
      <w:r>
        <w:rPr>
          <w:rFonts w:ascii="Times New Roman" w:hAnsi="Times New Roman"/>
          <w:i/>
          <w:sz w:val="24"/>
          <w:vertAlign w:val="subscript"/>
        </w:rPr>
        <w:t>ОСТ</w:t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right="-159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Величина относительной деформации </w:t>
      </w:r>
      <w:r>
        <w:rPr>
          <w:rFonts w:ascii="Arial" w:hAnsi="Arial"/>
          <w:position w:val="-14"/>
          <w:sz w:val="24"/>
        </w:rPr>
        <w:object w:dxaOrig="560" w:dyaOrig="380">
          <v:shape id="_x0000_i1103" type="#_x0000_t75" style="width:34.2pt;height:23.4pt" o:ole="" fillcolor="window">
            <v:imagedata r:id="rId155" o:title=""/>
          </v:shape>
          <o:OLEObject Type="Embed" ProgID="Equation.DSMT4" ShapeID="_x0000_i1103" DrawAspect="Content" ObjectID="_1758391065" r:id="rId156"/>
        </w:object>
      </w:r>
      <w:r>
        <w:rPr>
          <w:rFonts w:ascii="Arial" w:hAnsi="Arial"/>
          <w:sz w:val="24"/>
        </w:rPr>
        <w:t xml:space="preserve"> для изогнутых тонких образцов рассчитывается сложным образом при решении дифференциальных уравнений с использованием эллиптических интегралов. Для того, чтобы можно было воспользоваться этими готовыми решениями необходимо, чтобы выполнялся ряд условий:</w:t>
      </w:r>
    </w:p>
    <w:p w:rsidR="004A0C0F" w:rsidRDefault="004A0C0F">
      <w:pPr>
        <w:spacing w:line="288" w:lineRule="auto"/>
        <w:ind w:right="-159" w:firstLine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1) </w:t>
      </w:r>
      <w:r>
        <w:rPr>
          <w:rFonts w:ascii="Arial" w:hAnsi="Arial"/>
          <w:position w:val="-18"/>
          <w:sz w:val="24"/>
        </w:rPr>
        <w:object w:dxaOrig="1500" w:dyaOrig="480">
          <v:shape id="_x0000_i1104" type="#_x0000_t75" style="width:80.4pt;height:25.8pt" o:ole="" fillcolor="window">
            <v:imagedata r:id="rId157" o:title=""/>
          </v:shape>
          <o:OLEObject Type="Embed" ProgID="Equation.DSMT4" ShapeID="_x0000_i1104" DrawAspect="Content" ObjectID="_1758391066" r:id="rId158"/>
        </w:object>
      </w:r>
      <w:r>
        <w:rPr>
          <w:rFonts w:ascii="Arial" w:hAnsi="Arial"/>
          <w:sz w:val="24"/>
        </w:rPr>
        <w:t xml:space="preserve">  при  </w:t>
      </w:r>
      <w:r>
        <w:rPr>
          <w:rFonts w:ascii="Times New Roman" w:hAnsi="Times New Roman"/>
          <w:i/>
          <w:sz w:val="24"/>
          <w:lang w:val="en-US"/>
        </w:rPr>
        <w:t>h</w:t>
      </w:r>
      <w:r>
        <w:rPr>
          <w:rFonts w:ascii="Arial" w:hAnsi="Arial"/>
          <w:sz w:val="24"/>
        </w:rPr>
        <w:t xml:space="preserve"> = 0,1-</w:t>
      </w:r>
      <w:smartTag w:uri="urn:schemas-microsoft-com:office:smarttags" w:element="metricconverter">
        <w:smartTagPr>
          <w:attr w:name="ProductID" w:val="0,5 мм"/>
        </w:smartTagPr>
        <w:r>
          <w:rPr>
            <w:rFonts w:ascii="Arial" w:hAnsi="Arial"/>
            <w:sz w:val="24"/>
          </w:rPr>
          <w:t>0,5 мм</w:t>
        </w:r>
      </w:smartTag>
      <w:r>
        <w:rPr>
          <w:rFonts w:ascii="Arial" w:hAnsi="Arial"/>
          <w:sz w:val="24"/>
        </w:rPr>
        <w:t xml:space="preserve">,  где </w:t>
      </w:r>
      <w:r>
        <w:rPr>
          <w:rFonts w:ascii="Times New Roman" w:hAnsi="Times New Roman"/>
          <w:i/>
          <w:sz w:val="24"/>
          <w:lang w:val="en-US"/>
        </w:rPr>
        <w:t>L</w:t>
      </w:r>
      <w:r>
        <w:rPr>
          <w:rFonts w:ascii="Arial" w:hAnsi="Arial"/>
          <w:sz w:val="24"/>
        </w:rPr>
        <w:t xml:space="preserve"> и </w:t>
      </w:r>
      <w:r>
        <w:rPr>
          <w:rFonts w:ascii="Times New Roman" w:hAnsi="Times New Roman"/>
          <w:i/>
          <w:sz w:val="24"/>
          <w:lang w:val="en-US"/>
        </w:rPr>
        <w:t>h</w:t>
      </w:r>
      <w:r>
        <w:rPr>
          <w:rFonts w:ascii="Arial" w:hAnsi="Arial"/>
          <w:sz w:val="24"/>
        </w:rPr>
        <w:t xml:space="preserve"> – длина и толщина образца;</w:t>
      </w:r>
    </w:p>
    <w:p w:rsidR="004A0C0F" w:rsidRDefault="004A0C0F">
      <w:pPr>
        <w:spacing w:line="288" w:lineRule="auto"/>
        <w:ind w:left="709" w:right="-159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2) поскольку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Times New Roman" w:hAnsi="Times New Roman"/>
          <w:i/>
          <w:sz w:val="24"/>
          <w:vertAlign w:val="subscript"/>
        </w:rPr>
        <w:t xml:space="preserve">УПР </w:t>
      </w:r>
      <w:r>
        <w:rPr>
          <w:rFonts w:ascii="Times New Roman" w:hAnsi="Times New Roman"/>
          <w:i/>
          <w:sz w:val="24"/>
        </w:rPr>
        <w:t xml:space="preserve">/ </w:t>
      </w:r>
      <w:r>
        <w:rPr>
          <w:rFonts w:ascii="Times New Roman" w:hAnsi="Times New Roman"/>
          <w:i/>
          <w:sz w:val="24"/>
          <w:lang w:val="en-US"/>
        </w:rPr>
        <w:t>E</w:t>
      </w:r>
      <w:r>
        <w:rPr>
          <w:rFonts w:ascii="Times New Roman" w:hAnsi="Times New Roman"/>
          <w:i/>
          <w:sz w:val="24"/>
        </w:rPr>
        <w:t xml:space="preserve"> = </w:t>
      </w:r>
      <w:r>
        <w:rPr>
          <w:rFonts w:ascii="Arial" w:hAnsi="Arial"/>
          <w:sz w:val="24"/>
        </w:rPr>
        <w:sym w:font="Symbol" w:char="F053"/>
      </w:r>
      <w:r>
        <w:rPr>
          <w:rFonts w:ascii="Times New Roman" w:hAnsi="Times New Roman"/>
          <w:i/>
          <w:sz w:val="24"/>
          <w:vertAlign w:val="subscript"/>
        </w:rPr>
        <w:t>УПР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sym w:font="Symbol" w:char="F0BB"/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Arial" w:hAnsi="Arial"/>
          <w:sz w:val="24"/>
        </w:rPr>
        <w:t>0,3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0,8%, то </w:t>
      </w:r>
      <w:r>
        <w:rPr>
          <w:rFonts w:ascii="Arial" w:hAnsi="Arial"/>
          <w:sz w:val="24"/>
        </w:rPr>
        <w:sym w:font="Symbol" w:char="F053"/>
      </w:r>
      <w:r>
        <w:rPr>
          <w:rFonts w:ascii="Times New Roman" w:hAnsi="Times New Roman"/>
          <w:i/>
          <w:sz w:val="24"/>
          <w:vertAlign w:val="subscript"/>
        </w:rPr>
        <w:t xml:space="preserve">ОСТ </w:t>
      </w:r>
      <w:r>
        <w:rPr>
          <w:rFonts w:ascii="Arial" w:hAnsi="Arial"/>
          <w:i/>
          <w:sz w:val="24"/>
        </w:rPr>
        <w:sym w:font="Symbol" w:char="F0A3"/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sz w:val="24"/>
        </w:rPr>
        <w:t>0,05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>0,1</w:t>
      </w:r>
      <w:r>
        <w:rPr>
          <w:rFonts w:ascii="Arial" w:hAnsi="Arial"/>
          <w:i/>
          <w:sz w:val="24"/>
        </w:rPr>
        <w:t>%</w:t>
      </w:r>
      <w:r>
        <w:rPr>
          <w:rFonts w:ascii="Arial" w:hAnsi="Arial"/>
          <w:sz w:val="24"/>
        </w:rPr>
        <w:t xml:space="preserve"> - если эти значения превышаются, то деформация становится не упругой, а пластической;</w:t>
      </w:r>
    </w:p>
    <w:p w:rsidR="004A0C0F" w:rsidRDefault="004A0C0F">
      <w:pPr>
        <w:spacing w:line="288" w:lineRule="auto"/>
        <w:ind w:right="-159" w:firstLine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3) схема нагружения должна быть следующей (рисунок):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3934"/>
      </w:tblGrid>
      <w:tr w:rsidR="004A0C0F">
        <w:tc>
          <w:tcPr>
            <w:tcW w:w="5920" w:type="dxa"/>
          </w:tcPr>
          <w:p w:rsidR="004A0C0F" w:rsidRDefault="003B6B85">
            <w:pPr>
              <w:spacing w:before="120" w:line="288" w:lineRule="auto"/>
              <w:ind w:right="-159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w:lastRenderedPageBreak/>
              <w:drawing>
                <wp:inline distT="0" distB="0" distL="0" distR="0">
                  <wp:extent cx="3520440" cy="1851660"/>
                  <wp:effectExtent l="0" t="0" r="0" b="0"/>
                  <wp:docPr id="83" name="Рисунок 83" descr="Лаб2_Рис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Лаб2_Рис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0440" cy="185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4A0C0F" w:rsidRDefault="004A0C0F">
            <w:pPr>
              <w:spacing w:before="240" w:line="288" w:lineRule="auto"/>
              <w:jc w:val="center"/>
            </w:pPr>
            <w:r>
              <w:rPr>
                <w:rFonts w:ascii="Arial" w:hAnsi="Arial"/>
                <w:sz w:val="24"/>
              </w:rPr>
              <w:t>Схема изгиба ленточного образца под нагрузкой</w:t>
            </w:r>
            <w:r>
              <w:t xml:space="preserve"> </w:t>
            </w:r>
            <w:r>
              <w:rPr>
                <w:position w:val="-4"/>
              </w:rPr>
              <w:object w:dxaOrig="260" w:dyaOrig="300">
                <v:shape id="_x0000_i1105" type="#_x0000_t75" style="width:13.2pt;height:15pt" o:ole="" fillcolor="window">
                  <v:imagedata r:id="rId160" o:title=""/>
                </v:shape>
                <o:OLEObject Type="Embed" ProgID="Equation.3" ShapeID="_x0000_i1105" DrawAspect="Content" ObjectID="_1758391067" r:id="rId161"/>
              </w:object>
            </w:r>
            <w:r>
              <w:t xml:space="preserve">: </w:t>
            </w:r>
          </w:p>
          <w:p w:rsidR="004A0C0F" w:rsidRDefault="004A0C0F">
            <w:pPr>
              <w:spacing w:line="288" w:lineRule="auto"/>
              <w:ind w:right="-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А</w:t>
            </w:r>
            <w:r>
              <w:rPr>
                <w:rFonts w:ascii="Arial" w:hAnsi="Arial"/>
                <w:sz w:val="24"/>
              </w:rPr>
              <w:t xml:space="preserve"> – шарнирно закрепленный конец образца; </w:t>
            </w:r>
            <w:r>
              <w:rPr>
                <w:rFonts w:ascii="Arial" w:hAnsi="Arial"/>
                <w:i/>
                <w:sz w:val="24"/>
              </w:rPr>
              <w:t xml:space="preserve">В </w:t>
            </w:r>
            <w:r>
              <w:rPr>
                <w:rFonts w:ascii="Arial" w:hAnsi="Arial"/>
                <w:sz w:val="24"/>
              </w:rPr>
              <w:sym w:font="Symbol" w:char="F02D"/>
            </w:r>
            <w:r>
              <w:rPr>
                <w:rFonts w:ascii="Arial" w:hAnsi="Arial"/>
                <w:sz w:val="24"/>
              </w:rPr>
              <w:t xml:space="preserve"> точка максимального прогиба; </w:t>
            </w:r>
            <w:r>
              <w:rPr>
                <w:rFonts w:ascii="Arial" w:hAnsi="Arial"/>
                <w:i/>
                <w:sz w:val="24"/>
              </w:rPr>
              <w:t>С</w:t>
            </w:r>
            <w:r>
              <w:rPr>
                <w:rFonts w:ascii="Arial" w:hAnsi="Arial"/>
                <w:sz w:val="24"/>
              </w:rPr>
              <w:t xml:space="preserve"> – подвижный конец образца; </w:t>
            </w: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en-US"/>
              </w:rPr>
              <w:t>R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</w:t>
            </w:r>
            <w:r>
              <w:rPr>
                <w:rFonts w:ascii="Arial" w:hAnsi="Arial"/>
                <w:sz w:val="24"/>
              </w:rPr>
              <w:t xml:space="preserve"> – радиус кривизны в точке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4A0C0F" w:rsidRDefault="004A0C0F">
      <w:pPr>
        <w:spacing w:line="288" w:lineRule="auto"/>
        <w:ind w:left="709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4) очень важно качество образца: недопустим какой-либо изгиб образца до испытания; правку можно делать только до термической обработки, т.к. она проходит заведомо за пределом текучести </w:t>
      </w:r>
      <w:r>
        <w:rPr>
          <w:rFonts w:ascii="Arial" w:hAnsi="Arial"/>
          <w:position w:val="-12"/>
          <w:sz w:val="24"/>
        </w:rPr>
        <w:object w:dxaOrig="320" w:dyaOrig="360">
          <v:shape id="_x0000_i1106" type="#_x0000_t75" style="width:18pt;height:21pt" o:ole="" fillcolor="window">
            <v:imagedata r:id="rId144" o:title=""/>
          </v:shape>
          <o:OLEObject Type="Embed" ProgID="Equation.DSMT4" ShapeID="_x0000_i1106" DrawAspect="Content" ObjectID="_1758391068" r:id="rId162"/>
        </w:object>
      </w:r>
      <w:r>
        <w:rPr>
          <w:rFonts w:ascii="Arial" w:hAnsi="Arial"/>
          <w:sz w:val="24"/>
        </w:rPr>
        <w:t xml:space="preserve"> и определение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Times New Roman" w:hAnsi="Times New Roman"/>
          <w:i/>
          <w:sz w:val="24"/>
          <w:vertAlign w:val="subscript"/>
        </w:rPr>
        <w:t>УПР</w:t>
      </w:r>
      <w:r>
        <w:rPr>
          <w:rFonts w:ascii="Arial" w:hAnsi="Arial"/>
          <w:sz w:val="24"/>
        </w:rPr>
        <w:t xml:space="preserve"> после правки лишено смысла, как и повторное измерение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Times New Roman" w:hAnsi="Times New Roman"/>
          <w:i/>
          <w:sz w:val="24"/>
          <w:vertAlign w:val="subscript"/>
        </w:rPr>
        <w:t>УПР</w:t>
      </w:r>
      <w:r>
        <w:rPr>
          <w:rFonts w:ascii="Arial" w:hAnsi="Arial"/>
          <w:sz w:val="24"/>
        </w:rPr>
        <w:t xml:space="preserve"> на том же образце после дополнительной термообработки.</w:t>
      </w:r>
    </w:p>
    <w:p w:rsidR="004A0C0F" w:rsidRDefault="004A0C0F">
      <w:pPr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2. НЕОБХОДИМОЕ ОБОРУДОВАНИЕ И ОБРАЗЦЫ:</w:t>
      </w:r>
    </w:p>
    <w:p w:rsidR="004A0C0F" w:rsidRDefault="004A0C0F">
      <w:pPr>
        <w:numPr>
          <w:ilvl w:val="0"/>
          <w:numId w:val="9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Микротвердомер ПМТ-3.</w:t>
      </w:r>
    </w:p>
    <w:p w:rsidR="004A0C0F" w:rsidRDefault="004A0C0F">
      <w:pPr>
        <w:numPr>
          <w:ilvl w:val="0"/>
          <w:numId w:val="9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Приспособление для изгиба образцов на микротвердомере ПМТ-3.</w:t>
      </w:r>
    </w:p>
    <w:p w:rsidR="004A0C0F" w:rsidRDefault="004A0C0F">
      <w:pPr>
        <w:numPr>
          <w:ilvl w:val="0"/>
          <w:numId w:val="9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Микрометр для измерения толщины образцов.</w:t>
      </w:r>
    </w:p>
    <w:p w:rsidR="004A0C0F" w:rsidRDefault="004A0C0F">
      <w:pPr>
        <w:numPr>
          <w:ilvl w:val="0"/>
          <w:numId w:val="9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Штангенциркуль для измерения габаритных размеров образцов.</w:t>
      </w:r>
    </w:p>
    <w:p w:rsidR="004A0C0F" w:rsidRDefault="004A0C0F">
      <w:pPr>
        <w:numPr>
          <w:ilvl w:val="0"/>
          <w:numId w:val="9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Образцы с размерами (100…150)</w:t>
      </w:r>
      <w:r>
        <w:rPr>
          <w:rFonts w:ascii="Arial" w:hAnsi="Arial"/>
          <w:sz w:val="24"/>
        </w:rPr>
        <w:sym w:font="Symbol" w:char="F0B4"/>
      </w:r>
      <w:r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sym w:font="Symbol" w:char="F0B4"/>
      </w:r>
      <w:r>
        <w:rPr>
          <w:rFonts w:ascii="Arial" w:hAnsi="Arial"/>
          <w:sz w:val="24"/>
        </w:rPr>
        <w:t>(0,2…0,5) мм: прямые (без общей кривизны и локальных изгибов); термически обработанные на высокую упругость (рекристаллизационный отжиг после деформации; закалка + средний отпуск; и т.п.); двух или трех разных толщин в пределах 0,2…0,5 мм.</w:t>
      </w:r>
    </w:p>
    <w:p w:rsidR="004A0C0F" w:rsidRDefault="004A0C0F">
      <w:pPr>
        <w:numPr>
          <w:ilvl w:val="0"/>
          <w:numId w:val="9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Миллиметровая бумага формата А3 для построения диаграмм деформации образцов.  </w:t>
      </w:r>
    </w:p>
    <w:p w:rsidR="004A0C0F" w:rsidRDefault="004A0C0F">
      <w:pPr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3. МЕТОДИКА ПРОВЕДЕНИЯ РАБОТЫ: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Проверив качество образца (прямизну и отсутствие заусенцев, которые могут служить ребрами жесткости), измерить его толщину </w:t>
      </w:r>
      <w:r>
        <w:rPr>
          <w:rFonts w:ascii="Times New Roman" w:hAnsi="Times New Roman"/>
          <w:i/>
          <w:sz w:val="24"/>
          <w:lang w:val="en-US"/>
        </w:rPr>
        <w:t>h</w:t>
      </w:r>
      <w:r>
        <w:rPr>
          <w:rFonts w:ascii="Arial" w:hAnsi="Arial"/>
          <w:sz w:val="24"/>
        </w:rPr>
        <w:t xml:space="preserve"> с помощью микрометра. Измерение провести в трех точках (посредине образца и на 1,5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2 см от середины в каждую сторону). Вычислить среднее значение </w:t>
      </w:r>
      <w:r>
        <w:rPr>
          <w:rFonts w:ascii="Times New Roman" w:hAnsi="Times New Roman"/>
          <w:i/>
          <w:sz w:val="24"/>
          <w:lang w:val="en-US"/>
        </w:rPr>
        <w:t>h</w:t>
      </w:r>
      <w:r>
        <w:rPr>
          <w:rFonts w:ascii="Arial" w:hAnsi="Arial"/>
          <w:sz w:val="24"/>
        </w:rPr>
        <w:t xml:space="preserve"> для каждого образца с точностью до 0,01мм.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Построить для полученного значения </w:t>
      </w:r>
      <w:r>
        <w:rPr>
          <w:rFonts w:ascii="Times New Roman" w:hAnsi="Times New Roman"/>
          <w:i/>
          <w:sz w:val="24"/>
          <w:lang w:val="en-US"/>
        </w:rPr>
        <w:t>h</w:t>
      </w:r>
      <w:r>
        <w:rPr>
          <w:rFonts w:ascii="Arial" w:hAnsi="Arial"/>
          <w:sz w:val="24"/>
        </w:rPr>
        <w:t xml:space="preserve"> шкалу перемещений </w:t>
      </w:r>
      <w:r>
        <w:rPr>
          <w:rFonts w:ascii="Arial" w:hAnsi="Arial"/>
          <w:position w:val="-4"/>
          <w:sz w:val="24"/>
        </w:rPr>
        <w:object w:dxaOrig="400" w:dyaOrig="260">
          <v:shape id="_x0000_i1107" type="#_x0000_t75" style="width:19.8pt;height:13.2pt" o:ole="" fillcolor="window">
            <v:imagedata r:id="rId163" o:title=""/>
          </v:shape>
          <o:OLEObject Type="Embed" ProgID="Equation.DSMT4" ShapeID="_x0000_i1107" DrawAspect="Content" ObjectID="_1758391069" r:id="rId164"/>
        </w:object>
      </w:r>
      <w:r>
        <w:rPr>
          <w:rFonts w:ascii="Arial" w:hAnsi="Arial"/>
          <w:sz w:val="24"/>
        </w:rPr>
        <w:t xml:space="preserve">и прогибов </w:t>
      </w:r>
      <w:r>
        <w:rPr>
          <w:rFonts w:ascii="Arial" w:hAnsi="Arial"/>
          <w:sz w:val="24"/>
          <w:lang w:val="en-US"/>
        </w:rPr>
        <w:t>f</w:t>
      </w:r>
      <w:r>
        <w:rPr>
          <w:rFonts w:ascii="Arial" w:hAnsi="Arial"/>
          <w:sz w:val="24"/>
          <w:vertAlign w:val="subscript"/>
        </w:rPr>
        <w:t>ОСТ</w:t>
      </w:r>
      <w:r>
        <w:rPr>
          <w:rFonts w:ascii="Arial" w:hAnsi="Arial"/>
          <w:sz w:val="24"/>
        </w:rPr>
        <w:t>, пользуясь следующими выражениями:</w:t>
      </w:r>
    </w:p>
    <w:p w:rsidR="004A0C0F" w:rsidRDefault="004A0C0F">
      <w:pPr>
        <w:spacing w:line="288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   </w:t>
      </w:r>
      <w:r>
        <w:rPr>
          <w:rFonts w:ascii="Arial" w:hAnsi="Arial"/>
          <w:position w:val="-30"/>
          <w:sz w:val="24"/>
        </w:rPr>
        <w:object w:dxaOrig="2680" w:dyaOrig="720">
          <v:shape id="_x0000_i1108" type="#_x0000_t75" style="width:133.8pt;height:36pt" o:ole="" fillcolor="window">
            <v:imagedata r:id="rId165" o:title=""/>
          </v:shape>
          <o:OLEObject Type="Embed" ProgID="Equation.DSMT4" ShapeID="_x0000_i1108" DrawAspect="Content" ObjectID="_1758391070" r:id="rId166"/>
        </w:object>
      </w:r>
      <w:r>
        <w:rPr>
          <w:rFonts w:ascii="Arial" w:hAnsi="Arial"/>
          <w:sz w:val="24"/>
        </w:rPr>
        <w:t>,                                      (1)</w:t>
      </w:r>
    </w:p>
    <w:p w:rsidR="004A0C0F" w:rsidRDefault="004A0C0F">
      <w:pPr>
        <w:spacing w:line="288" w:lineRule="auto"/>
        <w:ind w:firstLine="284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Times New Roman" w:hAnsi="Times New Roman"/>
          <w:i/>
          <w:sz w:val="24"/>
          <w:lang w:val="en-US"/>
        </w:rPr>
        <w:t>L</w:t>
      </w:r>
      <w:r>
        <w:rPr>
          <w:rFonts w:ascii="Arial" w:hAnsi="Arial"/>
          <w:sz w:val="24"/>
        </w:rPr>
        <w:t xml:space="preserve"> – длина образца;</w:t>
      </w:r>
    </w:p>
    <w:p w:rsidR="004A0C0F" w:rsidRDefault="004A0C0F">
      <w:pPr>
        <w:spacing w:line="288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position w:val="-4"/>
          <w:sz w:val="24"/>
        </w:rPr>
        <w:object w:dxaOrig="400" w:dyaOrig="260">
          <v:shape id="_x0000_i1109" type="#_x0000_t75" style="width:19.8pt;height:13.2pt" o:ole="" fillcolor="window">
            <v:imagedata r:id="rId163" o:title=""/>
          </v:shape>
          <o:OLEObject Type="Embed" ProgID="Equation.DSMT4" ShapeID="_x0000_i1109" DrawAspect="Content" ObjectID="_1758391071" r:id="rId167"/>
        </w:object>
      </w:r>
      <w:r>
        <w:rPr>
          <w:rFonts w:ascii="Arial" w:hAnsi="Arial"/>
          <w:sz w:val="24"/>
        </w:rPr>
        <w:t xml:space="preserve"> - величина перемещения каретки;</w:t>
      </w:r>
    </w:p>
    <w:p w:rsidR="004A0C0F" w:rsidRDefault="004A0C0F">
      <w:pPr>
        <w:spacing w:line="288" w:lineRule="auto"/>
        <w:ind w:left="1560" w:hanging="840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Е</w:t>
      </w:r>
      <w:r>
        <w:rPr>
          <w:rFonts w:ascii="Arial" w:hAnsi="Arial"/>
          <w:sz w:val="24"/>
        </w:rPr>
        <w:t xml:space="preserve"> и </w:t>
      </w:r>
      <w:r>
        <w:rPr>
          <w:rFonts w:ascii="Times New Roman" w:hAnsi="Times New Roman"/>
          <w:i/>
          <w:sz w:val="24"/>
        </w:rPr>
        <w:t>К</w:t>
      </w:r>
      <w:r>
        <w:rPr>
          <w:rFonts w:ascii="Arial" w:hAnsi="Arial"/>
          <w:sz w:val="24"/>
        </w:rPr>
        <w:t xml:space="preserve"> – полные эллиптические интегралы с аргументом </w:t>
      </w:r>
      <w:r>
        <w:rPr>
          <w:rFonts w:ascii="Times New Roman" w:hAnsi="Times New Roman"/>
          <w:i/>
          <w:sz w:val="24"/>
          <w:lang w:val="en-US"/>
        </w:rPr>
        <w:t>k</w:t>
      </w:r>
      <w:r>
        <w:rPr>
          <w:rFonts w:ascii="Arial" w:hAnsi="Arial"/>
          <w:sz w:val="24"/>
        </w:rPr>
        <w:t xml:space="preserve"> ( </w:t>
      </w:r>
      <w:r>
        <w:rPr>
          <w:rFonts w:ascii="Times New Roman" w:hAnsi="Times New Roman"/>
          <w:i/>
          <w:sz w:val="24"/>
        </w:rPr>
        <w:t>Е</w:t>
      </w:r>
      <w:r>
        <w:rPr>
          <w:rFonts w:ascii="Arial" w:hAnsi="Arial"/>
          <w:sz w:val="24"/>
        </w:rPr>
        <w:t xml:space="preserve"> и </w:t>
      </w:r>
      <w:r>
        <w:rPr>
          <w:rFonts w:ascii="Times New Roman" w:hAnsi="Times New Roman"/>
          <w:i/>
          <w:sz w:val="24"/>
        </w:rPr>
        <w:t xml:space="preserve">К </w:t>
      </w:r>
      <w:r>
        <w:rPr>
          <w:rFonts w:ascii="Arial" w:hAnsi="Arial"/>
          <w:sz w:val="24"/>
        </w:rPr>
        <w:t>– определяются по таблице А).</w:t>
      </w:r>
    </w:p>
    <w:p w:rsidR="004A0C0F" w:rsidRDefault="004A0C0F">
      <w:pPr>
        <w:spacing w:line="288" w:lineRule="auto"/>
        <w:ind w:firstLine="567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Максимальное удлинение в наружном волокне образца:</w:t>
      </w:r>
    </w:p>
    <w:p w:rsidR="004A0C0F" w:rsidRDefault="004A0C0F">
      <w:pPr>
        <w:spacing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</w:t>
      </w:r>
      <w:r>
        <w:rPr>
          <w:rFonts w:ascii="Arial" w:hAnsi="Arial"/>
          <w:position w:val="-30"/>
          <w:sz w:val="24"/>
        </w:rPr>
        <w:object w:dxaOrig="3780" w:dyaOrig="680">
          <v:shape id="_x0000_i1110" type="#_x0000_t75" style="width:194.4pt;height:35.4pt" o:ole="" fillcolor="window">
            <v:imagedata r:id="rId168" o:title=""/>
          </v:shape>
          <o:OLEObject Type="Embed" ProgID="Equation.DSMT4" ShapeID="_x0000_i1110" DrawAspect="Content" ObjectID="_1758391072" r:id="rId169"/>
        </w:object>
      </w:r>
      <w:r>
        <w:rPr>
          <w:rFonts w:ascii="Arial" w:hAnsi="Arial"/>
          <w:sz w:val="24"/>
        </w:rPr>
        <w:t>,                            (2)</w:t>
      </w:r>
    </w:p>
    <w:p w:rsidR="004A0C0F" w:rsidRDefault="004A0C0F">
      <w:pPr>
        <w:spacing w:line="288" w:lineRule="auto"/>
        <w:ind w:firstLine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Times New Roman" w:hAnsi="Times New Roman"/>
          <w:i/>
          <w:sz w:val="24"/>
          <w:lang w:val="en-US"/>
        </w:rPr>
        <w:t>R</w:t>
      </w:r>
      <w:r>
        <w:rPr>
          <w:rFonts w:ascii="Times New Roman" w:hAnsi="Times New Roman"/>
          <w:i/>
          <w:sz w:val="24"/>
          <w:vertAlign w:val="subscript"/>
        </w:rPr>
        <w:t>В</w:t>
      </w:r>
      <w:r>
        <w:rPr>
          <w:rFonts w:ascii="Arial" w:hAnsi="Arial"/>
          <w:sz w:val="24"/>
        </w:rPr>
        <w:t xml:space="preserve"> – радиус кривизны в верхней точке </w:t>
      </w:r>
      <w:r>
        <w:rPr>
          <w:rFonts w:ascii="Arial" w:hAnsi="Arial"/>
          <w:sz w:val="24"/>
          <w:lang w:val="en-US"/>
        </w:rPr>
        <w:t>max</w:t>
      </w:r>
      <w:r>
        <w:rPr>
          <w:rFonts w:ascii="Arial" w:hAnsi="Arial"/>
          <w:sz w:val="24"/>
        </w:rPr>
        <w:t>. прогиба образца.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 таблице А вместо аргумента </w:t>
      </w:r>
      <w:r>
        <w:rPr>
          <w:rFonts w:ascii="Times New Roman" w:hAnsi="Times New Roman"/>
          <w:i/>
          <w:sz w:val="24"/>
          <w:lang w:val="en-US"/>
        </w:rPr>
        <w:t>k</w:t>
      </w:r>
      <w:r>
        <w:rPr>
          <w:rFonts w:ascii="Arial" w:hAnsi="Arial"/>
          <w:sz w:val="24"/>
        </w:rPr>
        <w:t xml:space="preserve"> дано:  </w:t>
      </w:r>
      <w:r>
        <w:rPr>
          <w:rFonts w:ascii="Arial" w:hAnsi="Arial"/>
          <w:position w:val="-6"/>
          <w:sz w:val="24"/>
        </w:rPr>
        <w:object w:dxaOrig="1060" w:dyaOrig="279">
          <v:shape id="_x0000_i1111" type="#_x0000_t75" style="width:52.8pt;height:13.8pt" o:ole="" fillcolor="window">
            <v:imagedata r:id="rId170" o:title=""/>
          </v:shape>
          <o:OLEObject Type="Embed" ProgID="Equation.DSMT4" ShapeID="_x0000_i1111" DrawAspect="Content" ObjectID="_1758391073" r:id="rId171"/>
        </w:objec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6"/>
          <w:sz w:val="24"/>
        </w:rPr>
        <w:object w:dxaOrig="200" w:dyaOrig="279">
          <v:shape id="_x0000_i1112" type="#_x0000_t75" style="width:10.2pt;height:13.8pt" o:ole="" fillcolor="window">
            <v:imagedata r:id="rId172" o:title=""/>
          </v:shape>
          <o:OLEObject Type="Embed" ProgID="Equation.DSMT4" ShapeID="_x0000_i1112" DrawAspect="Content" ObjectID="_1758391074" r:id="rId173"/>
        </w:object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Соответствие между </w:t>
      </w:r>
      <w:r>
        <w:rPr>
          <w:rFonts w:ascii="Arial" w:hAnsi="Arial"/>
          <w:position w:val="-6"/>
          <w:sz w:val="24"/>
        </w:rPr>
        <w:object w:dxaOrig="240" w:dyaOrig="220">
          <v:shape id="_x0000_i1113" type="#_x0000_t75" style="width:12pt;height:10.8pt" o:ole="" fillcolor="window">
            <v:imagedata r:id="rId174" o:title=""/>
          </v:shape>
          <o:OLEObject Type="Embed" ProgID="Equation.DSMT4" ShapeID="_x0000_i1113" DrawAspect="Content" ObjectID="_1758391075" r:id="rId175"/>
        </w:object>
      </w:r>
      <w:r>
        <w:rPr>
          <w:rFonts w:ascii="Arial" w:hAnsi="Arial"/>
          <w:sz w:val="24"/>
        </w:rPr>
        <w:t xml:space="preserve"> и  </w:t>
      </w:r>
      <w:r>
        <w:rPr>
          <w:rFonts w:ascii="Times New Roman" w:hAnsi="Times New Roman"/>
          <w:i/>
          <w:sz w:val="24"/>
          <w:lang w:val="en-US"/>
        </w:rPr>
        <w:t>k</w:t>
      </w:r>
      <w:r>
        <w:rPr>
          <w:rFonts w:ascii="Arial" w:hAnsi="Arial"/>
          <w:sz w:val="24"/>
        </w:rPr>
        <w:t xml:space="preserve"> можно найти с помощью калькулятора.</w:t>
      </w:r>
    </w:p>
    <w:p w:rsidR="004A0C0F" w:rsidRDefault="004A0C0F">
      <w:pPr>
        <w:spacing w:before="120" w:after="120" w:line="288" w:lineRule="auto"/>
        <w:ind w:left="851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2.1. Построить зависимость (графическую) Ф (</w:t>
      </w:r>
      <w:r>
        <w:rPr>
          <w:rFonts w:ascii="Arial" w:hAnsi="Arial"/>
          <w:position w:val="-4"/>
          <w:sz w:val="24"/>
        </w:rPr>
        <w:object w:dxaOrig="279" w:dyaOrig="260">
          <v:shape id="_x0000_i1114" type="#_x0000_t75" style="width:13.8pt;height:13.2pt" o:ole="" fillcolor="window">
            <v:imagedata r:id="rId176" o:title=""/>
          </v:shape>
          <o:OLEObject Type="Embed" ProgID="Equation.DSMT4" ShapeID="_x0000_i1114" DrawAspect="Content" ObjectID="_1758391076" r:id="rId177"/>
        </w:object>
      </w:r>
      <w:r>
        <w:rPr>
          <w:rFonts w:ascii="Arial" w:hAnsi="Arial"/>
          <w:sz w:val="24"/>
        </w:rPr>
        <w:t xml:space="preserve">), задавая значения </w:t>
      </w:r>
      <w:r>
        <w:rPr>
          <w:rFonts w:ascii="Arial" w:hAnsi="Arial"/>
          <w:position w:val="-6"/>
          <w:sz w:val="24"/>
        </w:rPr>
        <w:object w:dxaOrig="240" w:dyaOrig="220">
          <v:shape id="_x0000_i1115" type="#_x0000_t75" style="width:12pt;height:10.8pt" o:ole="" fillcolor="window">
            <v:imagedata r:id="rId178" o:title=""/>
          </v:shape>
          <o:OLEObject Type="Embed" ProgID="Equation.DSMT4" ShapeID="_x0000_i1115" DrawAspect="Content" ObjectID="_1758391077" r:id="rId179"/>
        </w:object>
      </w:r>
      <w:r>
        <w:rPr>
          <w:rFonts w:ascii="Arial" w:hAnsi="Arial"/>
          <w:sz w:val="24"/>
        </w:rPr>
        <w:t xml:space="preserve"> через каждые 5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>С в интервале от 0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 xml:space="preserve"> до 40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 xml:space="preserve"> и определяя для этих </w:t>
      </w:r>
      <w:r>
        <w:rPr>
          <w:rFonts w:ascii="Arial" w:hAnsi="Arial"/>
          <w:position w:val="-6"/>
          <w:sz w:val="24"/>
        </w:rPr>
        <w:object w:dxaOrig="240" w:dyaOrig="220">
          <v:shape id="_x0000_i1116" type="#_x0000_t75" style="width:12pt;height:10.8pt" o:ole="" fillcolor="window">
            <v:imagedata r:id="rId178" o:title=""/>
          </v:shape>
          <o:OLEObject Type="Embed" ProgID="Equation.DSMT4" ShapeID="_x0000_i1116" DrawAspect="Content" ObjectID="_1758391078" r:id="rId180"/>
        </w:object>
      </w:r>
      <w:r>
        <w:rPr>
          <w:rFonts w:ascii="Arial" w:hAnsi="Arial"/>
          <w:sz w:val="24"/>
        </w:rPr>
        <w:t xml:space="preserve"> соответствующие значения Ф (</w:t>
      </w:r>
      <w:r>
        <w:rPr>
          <w:rFonts w:ascii="Arial" w:hAnsi="Arial"/>
          <w:position w:val="-6"/>
          <w:sz w:val="24"/>
        </w:rPr>
        <w:object w:dxaOrig="240" w:dyaOrig="220">
          <v:shape id="_x0000_i1117" type="#_x0000_t75" style="width:12pt;height:10.8pt" o:ole="" fillcolor="window">
            <v:imagedata r:id="rId178" o:title=""/>
          </v:shape>
          <o:OLEObject Type="Embed" ProgID="Equation.DSMT4" ShapeID="_x0000_i1117" DrawAspect="Content" ObjectID="_1758391079" r:id="rId181"/>
        </w:object>
      </w:r>
      <w:r>
        <w:rPr>
          <w:rFonts w:ascii="Arial" w:hAnsi="Arial"/>
          <w:sz w:val="24"/>
        </w:rPr>
        <w:t xml:space="preserve">) и </w:t>
      </w:r>
      <w:r>
        <w:rPr>
          <w:rFonts w:ascii="Arial" w:hAnsi="Arial"/>
          <w:position w:val="-4"/>
          <w:sz w:val="24"/>
        </w:rPr>
        <w:object w:dxaOrig="279" w:dyaOrig="260">
          <v:shape id="_x0000_i1118" type="#_x0000_t75" style="width:14.4pt;height:13.2pt" o:ole="" fillcolor="window">
            <v:imagedata r:id="rId176" o:title=""/>
          </v:shape>
          <o:OLEObject Type="Embed" ProgID="Equation.DSMT4" ShapeID="_x0000_i1118" DrawAspect="Content" ObjectID="_1758391080" r:id="rId182"/>
        </w:object>
      </w:r>
      <w:r>
        <w:rPr>
          <w:rFonts w:ascii="Arial" w:hAnsi="Arial"/>
          <w:sz w:val="24"/>
        </w:rPr>
        <w:t>(</w:t>
      </w:r>
      <w:r>
        <w:rPr>
          <w:rFonts w:ascii="Arial" w:hAnsi="Arial"/>
          <w:position w:val="-6"/>
          <w:sz w:val="24"/>
        </w:rPr>
        <w:object w:dxaOrig="240" w:dyaOrig="220">
          <v:shape id="_x0000_i1119" type="#_x0000_t75" style="width:12pt;height:10.8pt" o:ole="" fillcolor="window">
            <v:imagedata r:id="rId178" o:title=""/>
          </v:shape>
          <o:OLEObject Type="Embed" ProgID="Equation.DSMT4" ShapeID="_x0000_i1119" DrawAspect="Content" ObjectID="_1758391081" r:id="rId183"/>
        </w:object>
      </w:r>
      <w:r>
        <w:rPr>
          <w:rFonts w:ascii="Arial" w:hAnsi="Arial"/>
          <w:sz w:val="24"/>
        </w:rPr>
        <w:t>):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2788"/>
        <w:gridCol w:w="2788"/>
      </w:tblGrid>
      <w:tr w:rsidR="004A0C0F">
        <w:tc>
          <w:tcPr>
            <w:tcW w:w="278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6"/>
                <w:sz w:val="24"/>
              </w:rPr>
              <w:object w:dxaOrig="320" w:dyaOrig="320">
                <v:shape id="_x0000_i1120" type="#_x0000_t75" style="width:21.6pt;height:21.6pt" o:ole="" fillcolor="window">
                  <v:imagedata r:id="rId184" o:title=""/>
                </v:shape>
                <o:OLEObject Type="Embed" ProgID="Equation.DSMT4" ShapeID="_x0000_i1120" DrawAspect="Content" ObjectID="_1758391082" r:id="rId185"/>
              </w:object>
            </w:r>
          </w:p>
        </w:tc>
        <w:tc>
          <w:tcPr>
            <w:tcW w:w="2788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4"/>
                <w:sz w:val="24"/>
              </w:rPr>
              <w:object w:dxaOrig="260" w:dyaOrig="260">
                <v:shape id="_x0000_i1121" type="#_x0000_t75" style="width:24pt;height:22.2pt" o:ole="" fillcolor="window">
                  <v:imagedata r:id="rId186" o:title=""/>
                </v:shape>
                <o:OLEObject Type="Embed" ProgID="Equation.DSMT4" ShapeID="_x0000_i1121" DrawAspect="Content" ObjectID="_1758391083" r:id="rId187"/>
              </w:object>
            </w:r>
          </w:p>
        </w:tc>
        <w:tc>
          <w:tcPr>
            <w:tcW w:w="2788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4"/>
                <w:sz w:val="24"/>
              </w:rPr>
              <w:object w:dxaOrig="279" w:dyaOrig="260">
                <v:shape id="_x0000_i1122" type="#_x0000_t75" style="width:24pt;height:19.8pt" o:ole="" fillcolor="window">
                  <v:imagedata r:id="rId176" o:title=""/>
                </v:shape>
                <o:OLEObject Type="Embed" ProgID="Equation.DSMT4" ShapeID="_x0000_i1122" DrawAspect="Content" ObjectID="_1758391084" r:id="rId188"/>
              </w:object>
            </w:r>
          </w:p>
        </w:tc>
      </w:tr>
      <w:tr w:rsidR="004A0C0F">
        <w:tc>
          <w:tcPr>
            <w:tcW w:w="278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2788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2788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0,007625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0,137235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0,0302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0,274774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0,067455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0,4135883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0,118765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0,55404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0,18302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0,6968674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0,26002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0,8434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0,34531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0,993016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40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0,440676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1,148555</w:t>
            </w:r>
          </w:p>
        </w:tc>
      </w:tr>
      <w:tr w:rsidR="004A0C0F">
        <w:tc>
          <w:tcPr>
            <w:tcW w:w="2787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45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0,54312</w:t>
            </w:r>
          </w:p>
        </w:tc>
        <w:tc>
          <w:tcPr>
            <w:tcW w:w="278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1,311034</w:t>
            </w:r>
          </w:p>
        </w:tc>
      </w:tr>
    </w:tbl>
    <w:p w:rsidR="004A0C0F" w:rsidRDefault="004A0C0F">
      <w:pPr>
        <w:spacing w:before="240" w:line="288" w:lineRule="auto"/>
        <w:ind w:left="993" w:hanging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2.2. Задавая </w:t>
      </w:r>
      <w:r>
        <w:rPr>
          <w:rFonts w:ascii="Arial" w:hAnsi="Arial"/>
          <w:position w:val="-4"/>
          <w:sz w:val="24"/>
        </w:rPr>
        <w:object w:dxaOrig="400" w:dyaOrig="260">
          <v:shape id="_x0000_i1123" type="#_x0000_t75" style="width:19.8pt;height:13.2pt" o:ole="" fillcolor="window">
            <v:imagedata r:id="rId163" o:title=""/>
          </v:shape>
          <o:OLEObject Type="Embed" ProgID="Equation.DSMT4" ShapeID="_x0000_i1123" DrawAspect="Content" ObjectID="_1758391085" r:id="rId189"/>
        </w:object>
      </w:r>
      <w:r>
        <w:rPr>
          <w:rFonts w:ascii="Arial" w:hAnsi="Arial"/>
          <w:sz w:val="24"/>
        </w:rPr>
        <w:t xml:space="preserve"> = 1, 2, 3, 5, 8, 10, 12, 15, 20, 25, 30, </w:t>
      </w:r>
      <w:smartTag w:uri="urn:schemas-microsoft-com:office:smarttags" w:element="metricconverter">
        <w:smartTagPr>
          <w:attr w:name="ProductID" w:val="35 мм"/>
        </w:smartTagPr>
        <w:r>
          <w:rPr>
            <w:rFonts w:ascii="Arial" w:hAnsi="Arial"/>
            <w:sz w:val="24"/>
          </w:rPr>
          <w:t>35 мм</w:t>
        </w:r>
      </w:smartTag>
      <w:r>
        <w:rPr>
          <w:rFonts w:ascii="Arial" w:hAnsi="Arial"/>
          <w:sz w:val="24"/>
        </w:rPr>
        <w:t>, найти по выражению (1) значения Ф; по графику Ф (</w:t>
      </w:r>
      <w:r>
        <w:rPr>
          <w:rFonts w:ascii="Arial" w:hAnsi="Arial"/>
          <w:position w:val="-4"/>
          <w:sz w:val="24"/>
        </w:rPr>
        <w:object w:dxaOrig="279" w:dyaOrig="260">
          <v:shape id="_x0000_i1124" type="#_x0000_t75" style="width:14.4pt;height:13.2pt" o:ole="" fillcolor="window">
            <v:imagedata r:id="rId176" o:title=""/>
          </v:shape>
          <o:OLEObject Type="Embed" ProgID="Equation.DSMT4" ShapeID="_x0000_i1124" DrawAspect="Content" ObjectID="_1758391086" r:id="rId190"/>
        </w:object>
      </w:r>
      <w:r>
        <w:rPr>
          <w:rFonts w:ascii="Arial" w:hAnsi="Arial"/>
          <w:sz w:val="24"/>
        </w:rPr>
        <w:t xml:space="preserve">) определить соответствующие значения </w:t>
      </w:r>
      <w:r>
        <w:rPr>
          <w:rFonts w:ascii="Arial" w:hAnsi="Arial"/>
          <w:position w:val="-4"/>
          <w:sz w:val="24"/>
        </w:rPr>
        <w:object w:dxaOrig="279" w:dyaOrig="260">
          <v:shape id="_x0000_i1125" type="#_x0000_t75" style="width:14.4pt;height:13.2pt" o:ole="" fillcolor="window">
            <v:imagedata r:id="rId176" o:title=""/>
          </v:shape>
          <o:OLEObject Type="Embed" ProgID="Equation.DSMT4" ShapeID="_x0000_i1125" DrawAspect="Content" ObjectID="_1758391087" r:id="rId191"/>
        </w:object>
      </w:r>
      <w:r>
        <w:rPr>
          <w:rFonts w:ascii="Arial" w:hAnsi="Arial"/>
          <w:sz w:val="24"/>
        </w:rPr>
        <w:t xml:space="preserve">, а по ним из выражения (2) найти </w:t>
      </w:r>
      <w:r>
        <w:rPr>
          <w:rFonts w:ascii="Arial" w:hAnsi="Arial"/>
          <w:position w:val="-14"/>
          <w:sz w:val="24"/>
        </w:rPr>
        <w:object w:dxaOrig="560" w:dyaOrig="380">
          <v:shape id="_x0000_i1126" type="#_x0000_t75" style="width:30pt;height:21pt" o:ole="" fillcolor="window">
            <v:imagedata r:id="rId192" o:title=""/>
          </v:shape>
          <o:OLEObject Type="Embed" ProgID="Equation.DSMT4" ShapeID="_x0000_i1126" DrawAspect="Content" ObjectID="_1758391088" r:id="rId193"/>
        </w:object>
      </w:r>
      <w:r>
        <w:rPr>
          <w:rFonts w:ascii="Arial" w:hAnsi="Arial"/>
          <w:sz w:val="24"/>
        </w:rPr>
        <w:t xml:space="preserve"> для данного значения толщины </w:t>
      </w:r>
      <w:r>
        <w:rPr>
          <w:rFonts w:ascii="Times New Roman" w:hAnsi="Times New Roman"/>
          <w:i/>
          <w:sz w:val="24"/>
          <w:lang w:val="en-US"/>
        </w:rPr>
        <w:t>h</w:t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left="993" w:hanging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2.3. Взять в качестве вертикальной оси </w:t>
      </w:r>
      <w:r>
        <w:rPr>
          <w:rFonts w:ascii="Arial" w:hAnsi="Arial"/>
          <w:position w:val="-14"/>
          <w:sz w:val="24"/>
        </w:rPr>
        <w:object w:dxaOrig="560" w:dyaOrig="380">
          <v:shape id="_x0000_i1127" type="#_x0000_t75" style="width:31.8pt;height:22.2pt" o:ole="" fillcolor="window">
            <v:imagedata r:id="rId192" o:title=""/>
          </v:shape>
          <o:OLEObject Type="Embed" ProgID="Equation.DSMT4" ShapeID="_x0000_i1127" DrawAspect="Content" ObjectID="_1758391089" r:id="rId194"/>
        </w:object>
      </w:r>
      <w:r>
        <w:rPr>
          <w:rFonts w:ascii="Arial" w:hAnsi="Arial"/>
          <w:sz w:val="24"/>
        </w:rPr>
        <w:t xml:space="preserve"> (в масштабе: 0,1%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50мм), параллельно ей провести ось </w:t>
      </w:r>
      <w:r>
        <w:rPr>
          <w:rFonts w:ascii="Arial" w:hAnsi="Arial"/>
          <w:position w:val="-4"/>
          <w:sz w:val="24"/>
        </w:rPr>
        <w:object w:dxaOrig="400" w:dyaOrig="260">
          <v:shape id="_x0000_i1128" type="#_x0000_t75" style="width:19.8pt;height:13.2pt" o:ole="" fillcolor="window">
            <v:imagedata r:id="rId163" o:title=""/>
          </v:shape>
          <o:OLEObject Type="Embed" ProgID="Equation.DSMT4" ShapeID="_x0000_i1128" DrawAspect="Content" ObjectID="_1758391090" r:id="rId195"/>
        </w:object>
      </w:r>
      <w:r>
        <w:rPr>
          <w:rFonts w:ascii="Arial" w:hAnsi="Arial"/>
          <w:sz w:val="24"/>
        </w:rPr>
        <w:t xml:space="preserve"> в соответствующем масштабе (из п.п. 2.2).</w:t>
      </w:r>
    </w:p>
    <w:p w:rsidR="004A0C0F" w:rsidRDefault="004A0C0F">
      <w:pPr>
        <w:spacing w:line="288" w:lineRule="auto"/>
        <w:ind w:firstLine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 качестве горизонтальной оси взять </w:t>
      </w:r>
      <w:r>
        <w:rPr>
          <w:rFonts w:ascii="Arial" w:hAnsi="Arial"/>
          <w:position w:val="-12"/>
          <w:sz w:val="24"/>
        </w:rPr>
        <w:object w:dxaOrig="520" w:dyaOrig="360">
          <v:shape id="_x0000_i1129" type="#_x0000_t75" style="width:27pt;height:19.2pt" o:ole="" fillcolor="window">
            <v:imagedata r:id="rId196" o:title=""/>
          </v:shape>
          <o:OLEObject Type="Embed" ProgID="Equation.DSMT4" ShapeID="_x0000_i1129" DrawAspect="Content" ObjectID="_1758391091" r:id="rId197"/>
        </w:object>
      </w:r>
      <w:r>
        <w:rPr>
          <w:rFonts w:ascii="Arial" w:hAnsi="Arial"/>
          <w:sz w:val="24"/>
        </w:rPr>
        <w:t xml:space="preserve"> (в масштабе: 0,01%-100мм).</w:t>
      </w:r>
    </w:p>
    <w:p w:rsidR="004A0C0F" w:rsidRDefault="004A0C0F">
      <w:pPr>
        <w:spacing w:line="288" w:lineRule="auto"/>
        <w:ind w:firstLine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Значения  </w:t>
      </w:r>
      <w:r>
        <w:rPr>
          <w:rFonts w:ascii="Arial" w:hAnsi="Arial"/>
          <w:position w:val="-12"/>
          <w:sz w:val="24"/>
        </w:rPr>
        <w:object w:dxaOrig="520" w:dyaOrig="360">
          <v:shape id="_x0000_i1130" type="#_x0000_t75" style="width:27.6pt;height:19.8pt" o:ole="" fillcolor="window">
            <v:imagedata r:id="rId196" o:title=""/>
          </v:shape>
          <o:OLEObject Type="Embed" ProgID="Equation.DSMT4" ShapeID="_x0000_i1130" DrawAspect="Content" ObjectID="_1758391092" r:id="rId198"/>
        </w:object>
      </w:r>
      <w:r>
        <w:rPr>
          <w:rFonts w:ascii="Arial" w:hAnsi="Arial"/>
          <w:sz w:val="24"/>
        </w:rPr>
        <w:t xml:space="preserve"> вычисляются по выражению:</w:t>
      </w:r>
    </w:p>
    <w:p w:rsidR="004A0C0F" w:rsidRDefault="004A0C0F">
      <w:pPr>
        <w:spacing w:line="288" w:lineRule="auto"/>
        <w:ind w:firstLine="709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</w:t>
      </w:r>
      <w:r>
        <w:rPr>
          <w:rFonts w:ascii="Arial" w:hAnsi="Arial"/>
          <w:position w:val="-24"/>
          <w:sz w:val="24"/>
        </w:rPr>
        <w:object w:dxaOrig="1939" w:dyaOrig="660">
          <v:shape id="_x0000_i1131" type="#_x0000_t75" style="width:105pt;height:35.4pt" o:ole="" fillcolor="window">
            <v:imagedata r:id="rId199" o:title=""/>
          </v:shape>
          <o:OLEObject Type="Embed" ProgID="Equation.DSMT4" ShapeID="_x0000_i1131" DrawAspect="Content" ObjectID="_1758391093" r:id="rId200"/>
        </w:object>
      </w:r>
      <w:r>
        <w:rPr>
          <w:rFonts w:ascii="Arial" w:hAnsi="Arial"/>
          <w:sz w:val="24"/>
        </w:rPr>
        <w:t xml:space="preserve"> ,                                      (3)</w:t>
      </w:r>
    </w:p>
    <w:p w:rsidR="004A0C0F" w:rsidRDefault="004A0C0F">
      <w:pPr>
        <w:spacing w:line="288" w:lineRule="auto"/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Arial" w:hAnsi="Arial"/>
          <w:position w:val="-12"/>
          <w:sz w:val="24"/>
        </w:rPr>
        <w:object w:dxaOrig="480" w:dyaOrig="360">
          <v:shape id="_x0000_i1132" type="#_x0000_t75" style="width:26.4pt;height:19.8pt" o:ole="" fillcolor="window">
            <v:imagedata r:id="rId201" o:title=""/>
          </v:shape>
          <o:OLEObject Type="Embed" ProgID="Equation.DSMT4" ShapeID="_x0000_i1132" DrawAspect="Content" ObjectID="_1758391094" r:id="rId202"/>
        </w:object>
      </w:r>
      <w:r>
        <w:rPr>
          <w:rFonts w:ascii="Arial" w:hAnsi="Arial"/>
          <w:sz w:val="24"/>
        </w:rPr>
        <w:t xml:space="preserve"> - остаточный прогиб, измеряемый микротвердомером ПМТ-3 [мм] /прибор позволяет измерять остаточные прогибы до 2,2мм, что при </w:t>
      </w:r>
      <w:r>
        <w:rPr>
          <w:rFonts w:ascii="Times New Roman" w:hAnsi="Times New Roman"/>
          <w:i/>
          <w:sz w:val="24"/>
          <w:lang w:val="en-US"/>
        </w:rPr>
        <w:t>L</w:t>
      </w:r>
      <w:r>
        <w:rPr>
          <w:rFonts w:ascii="Arial" w:hAnsi="Arial"/>
          <w:sz w:val="24"/>
        </w:rPr>
        <w:t>=100мм дает погрешность не более 0,3%/.</w:t>
      </w:r>
    </w:p>
    <w:p w:rsidR="004A0C0F" w:rsidRDefault="004A0C0F">
      <w:pPr>
        <w:spacing w:line="288" w:lineRule="auto"/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 вычислении </w:t>
      </w:r>
      <w:r>
        <w:rPr>
          <w:rFonts w:ascii="Arial" w:hAnsi="Arial"/>
          <w:position w:val="-12"/>
          <w:sz w:val="24"/>
        </w:rPr>
        <w:object w:dxaOrig="520" w:dyaOrig="360">
          <v:shape id="_x0000_i1133" type="#_x0000_t75" style="width:27.6pt;height:19.8pt" o:ole="" fillcolor="window">
            <v:imagedata r:id="rId196" o:title=""/>
          </v:shape>
          <o:OLEObject Type="Embed" ProgID="Equation.DSMT4" ShapeID="_x0000_i1133" DrawAspect="Content" ObjectID="_1758391095" r:id="rId203"/>
        </w:object>
      </w:r>
      <w:r>
        <w:rPr>
          <w:rFonts w:ascii="Arial" w:hAnsi="Arial"/>
          <w:sz w:val="24"/>
        </w:rPr>
        <w:t xml:space="preserve"> значения </w:t>
      </w:r>
      <w:r>
        <w:rPr>
          <w:rFonts w:ascii="Arial" w:hAnsi="Arial"/>
          <w:position w:val="-12"/>
          <w:sz w:val="24"/>
        </w:rPr>
        <w:object w:dxaOrig="480" w:dyaOrig="360">
          <v:shape id="_x0000_i1134" type="#_x0000_t75" style="width:26.4pt;height:19.8pt" o:ole="" fillcolor="window">
            <v:imagedata r:id="rId201" o:title=""/>
          </v:shape>
          <o:OLEObject Type="Embed" ProgID="Equation.DSMT4" ShapeID="_x0000_i1134" DrawAspect="Content" ObjectID="_1758391096" r:id="rId204"/>
        </w:object>
      </w:r>
      <w:r>
        <w:rPr>
          <w:rFonts w:ascii="Arial" w:hAnsi="Arial"/>
          <w:sz w:val="24"/>
        </w:rPr>
        <w:t xml:space="preserve"> задаются через каждые 0,1мм.</w:t>
      </w:r>
    </w:p>
    <w:p w:rsidR="004A0C0F" w:rsidRDefault="004A0C0F">
      <w:pPr>
        <w:spacing w:line="288" w:lineRule="auto"/>
        <w:ind w:left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Шкала </w:t>
      </w:r>
      <w:r>
        <w:rPr>
          <w:rFonts w:ascii="Arial" w:hAnsi="Arial"/>
          <w:position w:val="-12"/>
          <w:sz w:val="24"/>
        </w:rPr>
        <w:object w:dxaOrig="480" w:dyaOrig="360">
          <v:shape id="_x0000_i1135" type="#_x0000_t75" style="width:26.4pt;height:19.8pt" o:ole="" fillcolor="window">
            <v:imagedata r:id="rId201" o:title=""/>
          </v:shape>
          <o:OLEObject Type="Embed" ProgID="Equation.DSMT4" ShapeID="_x0000_i1135" DrawAspect="Content" ObjectID="_1758391097" r:id="rId205"/>
        </w:object>
      </w:r>
      <w:r>
        <w:rPr>
          <w:rFonts w:ascii="Arial" w:hAnsi="Arial"/>
          <w:sz w:val="24"/>
        </w:rPr>
        <w:t xml:space="preserve"> наносится параллельно оси </w:t>
      </w:r>
      <w:r>
        <w:rPr>
          <w:rFonts w:ascii="Arial" w:hAnsi="Arial"/>
          <w:position w:val="-12"/>
          <w:sz w:val="24"/>
        </w:rPr>
        <w:object w:dxaOrig="520" w:dyaOrig="360">
          <v:shape id="_x0000_i1136" type="#_x0000_t75" style="width:28.2pt;height:19.8pt" o:ole="" fillcolor="window">
            <v:imagedata r:id="rId196" o:title=""/>
          </v:shape>
          <o:OLEObject Type="Embed" ProgID="Equation.DSMT4" ShapeID="_x0000_i1136" DrawAspect="Content" ObjectID="_1758391098" r:id="rId206"/>
        </w:object>
      </w:r>
      <w:r>
        <w:rPr>
          <w:rFonts w:ascii="Arial" w:hAnsi="Arial"/>
          <w:sz w:val="24"/>
        </w:rPr>
        <w:t xml:space="preserve"> (вторая горизонтальная ось).</w:t>
      </w:r>
    </w:p>
    <w:p w:rsidR="004A0C0F" w:rsidRDefault="004A0C0F">
      <w:pPr>
        <w:spacing w:before="120"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3. Измерить </w:t>
      </w:r>
      <w:r>
        <w:rPr>
          <w:rFonts w:ascii="Arial" w:hAnsi="Arial"/>
          <w:position w:val="-12"/>
          <w:sz w:val="24"/>
        </w:rPr>
        <w:object w:dxaOrig="480" w:dyaOrig="360">
          <v:shape id="_x0000_i1137" type="#_x0000_t75" style="width:26.4pt;height:19.8pt" o:ole="" fillcolor="window">
            <v:imagedata r:id="rId201" o:title=""/>
          </v:shape>
          <o:OLEObject Type="Embed" ProgID="Equation.DSMT4" ShapeID="_x0000_i1137" DrawAspect="Content" ObjectID="_1758391099" r:id="rId207"/>
        </w:object>
      </w:r>
      <w:r>
        <w:rPr>
          <w:rFonts w:ascii="Arial" w:hAnsi="Arial"/>
          <w:sz w:val="24"/>
        </w:rPr>
        <w:t xml:space="preserve"> на ПМТ-3 после подачи на </w:t>
      </w:r>
      <w:r>
        <w:rPr>
          <w:rFonts w:ascii="Arial" w:hAnsi="Arial"/>
          <w:position w:val="-4"/>
          <w:sz w:val="24"/>
        </w:rPr>
        <w:object w:dxaOrig="400" w:dyaOrig="260">
          <v:shape id="_x0000_i1138" type="#_x0000_t75" style="width:19.8pt;height:13.2pt" o:ole="" fillcolor="window">
            <v:imagedata r:id="rId163" o:title=""/>
          </v:shape>
          <o:OLEObject Type="Embed" ProgID="Equation.DSMT4" ShapeID="_x0000_i1138" DrawAspect="Content" ObjectID="_1758391100" r:id="rId208"/>
        </w:object>
      </w:r>
      <w:r>
        <w:rPr>
          <w:rFonts w:ascii="Arial" w:hAnsi="Arial"/>
          <w:sz w:val="24"/>
        </w:rPr>
        <w:t xml:space="preserve">= 1,2,3,5,8,10,12,15,20,25,30,35мм (подробный порядок измерения прогиба приведен ниже). </w:t>
      </w:r>
    </w:p>
    <w:p w:rsidR="004A0C0F" w:rsidRDefault="004A0C0F">
      <w:pPr>
        <w:spacing w:before="120"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Построить диаграмму деформации, используя заготовленные по п.2 шкалы          (с двойными вертикальными и двойными горизонтальными осями </w:t>
      </w:r>
      <w:r>
        <w:rPr>
          <w:rFonts w:ascii="Arial" w:hAnsi="Arial"/>
          <w:position w:val="-24"/>
          <w:sz w:val="24"/>
        </w:rPr>
        <w:object w:dxaOrig="2100" w:dyaOrig="620">
          <v:shape id="_x0000_i1139" type="#_x0000_t75" style="width:107.4pt;height:31.8pt" o:ole="" fillcolor="window">
            <v:imagedata r:id="rId209" o:title=""/>
          </v:shape>
          <o:OLEObject Type="Embed" ProgID="Equation.DSMT4" ShapeID="_x0000_i1139" DrawAspect="Content" ObjectID="_1758391101" r:id="rId210"/>
        </w:object>
      </w:r>
      <w:r>
        <w:rPr>
          <w:rFonts w:ascii="Arial" w:hAnsi="Arial"/>
          <w:sz w:val="24"/>
        </w:rPr>
        <w:t xml:space="preserve">). Экспериментальные данные  </w:t>
      </w:r>
      <w:r>
        <w:rPr>
          <w:rFonts w:ascii="Arial" w:hAnsi="Arial"/>
          <w:position w:val="-4"/>
          <w:sz w:val="24"/>
        </w:rPr>
        <w:object w:dxaOrig="400" w:dyaOrig="260">
          <v:shape id="_x0000_i1140" type="#_x0000_t75" style="width:19.8pt;height:13.2pt" o:ole="" fillcolor="window">
            <v:imagedata r:id="rId163" o:title=""/>
          </v:shape>
          <o:OLEObject Type="Embed" ProgID="Equation.DSMT4" ShapeID="_x0000_i1140" DrawAspect="Content" ObjectID="_1758391102" r:id="rId211"/>
        </w:object>
      </w:r>
      <w:r>
        <w:rPr>
          <w:rFonts w:ascii="Arial" w:hAnsi="Arial"/>
          <w:sz w:val="24"/>
        </w:rPr>
        <w:t xml:space="preserve"> и </w:t>
      </w:r>
      <w:r>
        <w:rPr>
          <w:rFonts w:ascii="Arial" w:hAnsi="Arial"/>
          <w:position w:val="-12"/>
          <w:sz w:val="24"/>
        </w:rPr>
        <w:object w:dxaOrig="480" w:dyaOrig="360">
          <v:shape id="_x0000_i1141" type="#_x0000_t75" style="width:26.4pt;height:19.8pt" o:ole="" fillcolor="window">
            <v:imagedata r:id="rId201" o:title=""/>
          </v:shape>
          <o:OLEObject Type="Embed" ProgID="Equation.DSMT4" ShapeID="_x0000_i1141" DrawAspect="Content" ObjectID="_1758391103" r:id="rId212"/>
        </w:object>
      </w:r>
      <w:r>
        <w:rPr>
          <w:rFonts w:ascii="Arial" w:hAnsi="Arial"/>
          <w:sz w:val="24"/>
        </w:rPr>
        <w:t xml:space="preserve"> свести в таблицу 1.</w:t>
      </w:r>
    </w:p>
    <w:p w:rsidR="004A0C0F" w:rsidRDefault="004A0C0F">
      <w:pPr>
        <w:spacing w:before="120" w:line="288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Таблица 1.  </w:t>
      </w:r>
    </w:p>
    <w:p w:rsidR="004A0C0F" w:rsidRDefault="004A0C0F">
      <w:pPr>
        <w:pStyle w:val="3"/>
        <w:tabs>
          <w:tab w:val="clear" w:pos="3741"/>
        </w:tabs>
      </w:pPr>
      <w:r>
        <w:t>Экспериментальные и расчетные данные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560"/>
        <w:gridCol w:w="966"/>
        <w:gridCol w:w="967"/>
        <w:gridCol w:w="967"/>
        <w:gridCol w:w="967"/>
        <w:gridCol w:w="967"/>
        <w:gridCol w:w="967"/>
        <w:gridCol w:w="967"/>
      </w:tblGrid>
      <w:tr w:rsidR="004A0C0F">
        <w:trPr>
          <w:cantSplit/>
          <w:jc w:val="center"/>
        </w:trPr>
        <w:tc>
          <w:tcPr>
            <w:tcW w:w="1134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ind w:right="-10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  <w:p w:rsidR="004A0C0F" w:rsidRDefault="004A0C0F">
            <w:pPr>
              <w:spacing w:line="288" w:lineRule="auto"/>
              <w:ind w:right="-10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образца</w:t>
            </w:r>
          </w:p>
        </w:tc>
        <w:tc>
          <w:tcPr>
            <w:tcW w:w="1560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ind w:left="-108" w:right="-10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Параметры</w:t>
            </w:r>
          </w:p>
        </w:tc>
        <w:tc>
          <w:tcPr>
            <w:tcW w:w="6768" w:type="dxa"/>
            <w:gridSpan w:val="7"/>
            <w:tcBorders>
              <w:bottom w:val="sing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Заданные значения подачи </w:t>
            </w:r>
            <w:r>
              <w:rPr>
                <w:rFonts w:ascii="Arial" w:hAnsi="Arial"/>
                <w:position w:val="-4"/>
                <w:sz w:val="24"/>
              </w:rPr>
              <w:object w:dxaOrig="400" w:dyaOrig="260">
                <v:shape id="_x0000_i1142" type="#_x0000_t75" style="width:19.8pt;height:13.2pt" o:ole="" fillcolor="window">
                  <v:imagedata r:id="rId163" o:title=""/>
                </v:shape>
                <o:OLEObject Type="Embed" ProgID="Equation.DSMT4" ShapeID="_x0000_i1142" DrawAspect="Content" ObjectID="_1758391104" r:id="rId213"/>
              </w:object>
            </w:r>
            <w:r>
              <w:rPr>
                <w:rFonts w:ascii="Arial" w:hAnsi="Arial"/>
                <w:sz w:val="24"/>
              </w:rPr>
              <w:t>, мм</w:t>
            </w:r>
          </w:p>
        </w:tc>
      </w:tr>
      <w:tr w:rsidR="004A0C0F">
        <w:trPr>
          <w:cantSplit/>
          <w:jc w:val="center"/>
        </w:trPr>
        <w:tc>
          <w:tcPr>
            <w:tcW w:w="1134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560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96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96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96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96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96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</w:t>
            </w:r>
          </w:p>
        </w:tc>
        <w:tc>
          <w:tcPr>
            <w:tcW w:w="967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</w:t>
            </w:r>
          </w:p>
        </w:tc>
      </w:tr>
      <w:tr w:rsidR="004A0C0F">
        <w:trPr>
          <w:cantSplit/>
          <w:jc w:val="center"/>
        </w:trPr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480" w:dyaOrig="360">
                <v:shape id="_x0000_i1143" type="#_x0000_t75" style="width:27pt;height:20.4pt" o:ole="" fillcolor="window">
                  <v:imagedata r:id="rId201" o:title=""/>
                </v:shape>
                <o:OLEObject Type="Embed" ProgID="Equation.DSMT4" ShapeID="_x0000_i1143" DrawAspect="Content" ObjectID="_1758391105" r:id="rId214"/>
              </w:object>
            </w:r>
            <w:r>
              <w:rPr>
                <w:rFonts w:ascii="Arial" w:hAnsi="Arial"/>
                <w:sz w:val="24"/>
              </w:rPr>
              <w:t>, мм</w:t>
            </w:r>
          </w:p>
        </w:tc>
        <w:tc>
          <w:tcPr>
            <w:tcW w:w="966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  <w:tcBorders>
              <w:top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cantSplit/>
          <w:jc w:val="center"/>
        </w:trPr>
        <w:tc>
          <w:tcPr>
            <w:tcW w:w="1134" w:type="dxa"/>
            <w:vMerge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560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4"/>
                <w:sz w:val="24"/>
              </w:rPr>
              <w:object w:dxaOrig="560" w:dyaOrig="380">
                <v:shape id="_x0000_i1144" type="#_x0000_t75" style="width:29.4pt;height:20.4pt" o:ole="" fillcolor="window">
                  <v:imagedata r:id="rId192" o:title=""/>
                </v:shape>
                <o:OLEObject Type="Embed" ProgID="Equation.DSMT4" ShapeID="_x0000_i1144" DrawAspect="Content" ObjectID="_1758391106" r:id="rId215"/>
              </w:object>
            </w:r>
            <w:r>
              <w:rPr>
                <w:rFonts w:ascii="Arial" w:hAnsi="Arial"/>
                <w:sz w:val="24"/>
              </w:rPr>
              <w:t>,%</w:t>
            </w:r>
          </w:p>
        </w:tc>
        <w:tc>
          <w:tcPr>
            <w:tcW w:w="966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cantSplit/>
          <w:jc w:val="center"/>
        </w:trPr>
        <w:tc>
          <w:tcPr>
            <w:tcW w:w="1134" w:type="dxa"/>
            <w:vMerge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560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520" w:dyaOrig="360">
                <v:shape id="_x0000_i1145" type="#_x0000_t75" style="width:27.6pt;height:19.8pt" o:ole="" fillcolor="window">
                  <v:imagedata r:id="rId196" o:title=""/>
                </v:shape>
                <o:OLEObject Type="Embed" ProgID="Equation.DSMT4" ShapeID="_x0000_i1145" DrawAspect="Content" ObjectID="_1758391107" r:id="rId216"/>
              </w:object>
            </w:r>
            <w:r>
              <w:rPr>
                <w:rFonts w:ascii="Arial" w:hAnsi="Arial"/>
                <w:sz w:val="24"/>
              </w:rPr>
              <w:t>,%</w:t>
            </w:r>
          </w:p>
        </w:tc>
        <w:tc>
          <w:tcPr>
            <w:tcW w:w="966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cantSplit/>
          <w:jc w:val="center"/>
        </w:trPr>
        <w:tc>
          <w:tcPr>
            <w:tcW w:w="1134" w:type="dxa"/>
            <w:vMerge w:val="restart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1560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480" w:dyaOrig="360">
                <v:shape id="_x0000_i1146" type="#_x0000_t75" style="width:25.8pt;height:19.2pt" o:ole="" fillcolor="window">
                  <v:imagedata r:id="rId201" o:title=""/>
                </v:shape>
                <o:OLEObject Type="Embed" ProgID="Equation.DSMT4" ShapeID="_x0000_i1146" DrawAspect="Content" ObjectID="_1758391108" r:id="rId217"/>
              </w:object>
            </w:r>
            <w:r>
              <w:rPr>
                <w:rFonts w:ascii="Arial" w:hAnsi="Arial"/>
                <w:sz w:val="24"/>
              </w:rPr>
              <w:t>, мм</w:t>
            </w:r>
          </w:p>
        </w:tc>
        <w:tc>
          <w:tcPr>
            <w:tcW w:w="966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cantSplit/>
          <w:jc w:val="center"/>
        </w:trPr>
        <w:tc>
          <w:tcPr>
            <w:tcW w:w="1134" w:type="dxa"/>
            <w:vMerge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560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4"/>
                <w:sz w:val="24"/>
              </w:rPr>
              <w:object w:dxaOrig="560" w:dyaOrig="380">
                <v:shape id="_x0000_i1147" type="#_x0000_t75" style="width:31.2pt;height:21.6pt" o:ole="" fillcolor="window">
                  <v:imagedata r:id="rId192" o:title=""/>
                </v:shape>
                <o:OLEObject Type="Embed" ProgID="Equation.DSMT4" ShapeID="_x0000_i1147" DrawAspect="Content" ObjectID="_1758391109" r:id="rId218"/>
              </w:object>
            </w:r>
            <w:r>
              <w:rPr>
                <w:rFonts w:ascii="Arial" w:hAnsi="Arial"/>
                <w:sz w:val="24"/>
              </w:rPr>
              <w:t>,%</w:t>
            </w:r>
          </w:p>
        </w:tc>
        <w:tc>
          <w:tcPr>
            <w:tcW w:w="966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cantSplit/>
          <w:jc w:val="center"/>
        </w:trPr>
        <w:tc>
          <w:tcPr>
            <w:tcW w:w="1134" w:type="dxa"/>
            <w:vMerge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560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520" w:dyaOrig="360">
                <v:shape id="_x0000_i1148" type="#_x0000_t75" style="width:27pt;height:19.2pt" o:ole="" fillcolor="window">
                  <v:imagedata r:id="rId196" o:title=""/>
                </v:shape>
                <o:OLEObject Type="Embed" ProgID="Equation.DSMT4" ShapeID="_x0000_i1148" DrawAspect="Content" ObjectID="_1758391110" r:id="rId219"/>
              </w:object>
            </w:r>
            <w:r>
              <w:rPr>
                <w:rFonts w:ascii="Arial" w:hAnsi="Arial"/>
                <w:sz w:val="24"/>
              </w:rPr>
              <w:t>,%</w:t>
            </w:r>
          </w:p>
        </w:tc>
        <w:tc>
          <w:tcPr>
            <w:tcW w:w="966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tabs>
                <w:tab w:val="left" w:pos="656"/>
              </w:tabs>
              <w:spacing w:line="288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ab/>
            </w:r>
          </w:p>
        </w:tc>
      </w:tr>
      <w:tr w:rsidR="004A0C0F">
        <w:trPr>
          <w:jc w:val="center"/>
        </w:trPr>
        <w:tc>
          <w:tcPr>
            <w:tcW w:w="1134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</w:t>
            </w:r>
          </w:p>
        </w:tc>
        <w:tc>
          <w:tcPr>
            <w:tcW w:w="1560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</w:t>
            </w:r>
          </w:p>
        </w:tc>
        <w:tc>
          <w:tcPr>
            <w:tcW w:w="966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967" w:type="dxa"/>
          </w:tcPr>
          <w:p w:rsidR="004A0C0F" w:rsidRDefault="004A0C0F">
            <w:pPr>
              <w:tabs>
                <w:tab w:val="left" w:pos="656"/>
              </w:tabs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</w:tr>
    </w:tbl>
    <w:p w:rsidR="004A0C0F" w:rsidRDefault="004A0C0F">
      <w:pPr>
        <w:spacing w:before="120"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 Для значений </w:t>
      </w:r>
      <w:r>
        <w:rPr>
          <w:rFonts w:ascii="Arial" w:hAnsi="Arial"/>
          <w:position w:val="-12"/>
          <w:sz w:val="24"/>
        </w:rPr>
        <w:object w:dxaOrig="520" w:dyaOrig="360">
          <v:shape id="_x0000_i1149" type="#_x0000_t75" style="width:27.6pt;height:19.8pt" o:ole="" fillcolor="window">
            <v:imagedata r:id="rId196" o:title=""/>
          </v:shape>
          <o:OLEObject Type="Embed" ProgID="Equation.DSMT4" ShapeID="_x0000_i1149" DrawAspect="Content" ObjectID="_1758391111" r:id="rId220"/>
        </w:object>
      </w:r>
      <w:r>
        <w:rPr>
          <w:rFonts w:ascii="Arial" w:hAnsi="Arial"/>
          <w:sz w:val="24"/>
        </w:rPr>
        <w:t xml:space="preserve"> = 0,005; 0,01 и 0,02% определить </w:t>
      </w:r>
      <w:r>
        <w:rPr>
          <w:rFonts w:ascii="Arial" w:hAnsi="Arial"/>
          <w:position w:val="-14"/>
          <w:sz w:val="24"/>
        </w:rPr>
        <w:object w:dxaOrig="560" w:dyaOrig="380">
          <v:shape id="_x0000_i1150" type="#_x0000_t75" style="width:30.6pt;height:21pt" o:ole="" fillcolor="window">
            <v:imagedata r:id="rId192" o:title=""/>
          </v:shape>
          <o:OLEObject Type="Embed" ProgID="Equation.DSMT4" ShapeID="_x0000_i1150" DrawAspect="Content" ObjectID="_1758391112" r:id="rId221"/>
        </w:object>
      </w:r>
      <w:r>
        <w:rPr>
          <w:rFonts w:ascii="Arial" w:hAnsi="Arial"/>
          <w:sz w:val="24"/>
        </w:rPr>
        <w:t xml:space="preserve"> и найти предел упругости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Arial" w:hAnsi="Arial"/>
          <w:sz w:val="24"/>
          <w:vertAlign w:val="subscript"/>
        </w:rPr>
        <w:t>0,005</w:t>
      </w:r>
      <w:r>
        <w:rPr>
          <w:rFonts w:ascii="Arial" w:hAnsi="Arial"/>
          <w:sz w:val="24"/>
        </w:rPr>
        <w:t xml:space="preserve"> ,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Arial" w:hAnsi="Arial"/>
          <w:sz w:val="24"/>
          <w:vertAlign w:val="subscript"/>
        </w:rPr>
        <w:t>0,01</w:t>
      </w:r>
      <w:r>
        <w:rPr>
          <w:rFonts w:ascii="Arial" w:hAnsi="Arial"/>
          <w:sz w:val="24"/>
        </w:rPr>
        <w:t xml:space="preserve">  и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Arial" w:hAnsi="Arial"/>
          <w:sz w:val="24"/>
          <w:vertAlign w:val="subscript"/>
        </w:rPr>
        <w:t>0,02</w:t>
      </w:r>
      <w:r>
        <w:rPr>
          <w:rFonts w:ascii="Arial" w:hAnsi="Arial"/>
          <w:sz w:val="24"/>
        </w:rPr>
        <w:t xml:space="preserve">  по выражению:</w:t>
      </w:r>
    </w:p>
    <w:p w:rsidR="004A0C0F" w:rsidRDefault="004A0C0F">
      <w:pPr>
        <w:spacing w:line="288" w:lineRule="auto"/>
        <w:ind w:left="284" w:hanging="284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       </w:t>
      </w:r>
      <w:r>
        <w:rPr>
          <w:rFonts w:ascii="Arial" w:hAnsi="Arial"/>
          <w:position w:val="-14"/>
          <w:sz w:val="24"/>
        </w:rPr>
        <w:object w:dxaOrig="2060" w:dyaOrig="380">
          <v:shape id="_x0000_i1151" type="#_x0000_t75" style="width:114pt;height:21pt" o:ole="" fillcolor="window">
            <v:imagedata r:id="rId222" o:title=""/>
          </v:shape>
          <o:OLEObject Type="Embed" ProgID="Equation.DSMT4" ShapeID="_x0000_i1151" DrawAspect="Content" ObjectID="_1758391113" r:id="rId223"/>
        </w:object>
      </w:r>
      <w:r>
        <w:rPr>
          <w:rFonts w:ascii="Arial" w:hAnsi="Arial"/>
          <w:sz w:val="24"/>
        </w:rPr>
        <w:t>,                                        (4)</w:t>
      </w:r>
    </w:p>
    <w:p w:rsidR="004A0C0F" w:rsidRDefault="004A0C0F">
      <w:pPr>
        <w:spacing w:line="288" w:lineRule="auto"/>
        <w:ind w:left="284" w:firstLine="14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</w:t>
      </w:r>
      <w:r>
        <w:rPr>
          <w:rFonts w:ascii="Times New Roman" w:hAnsi="Times New Roman"/>
          <w:i/>
          <w:sz w:val="24"/>
        </w:rPr>
        <w:t>Е</w:t>
      </w:r>
      <w:r>
        <w:rPr>
          <w:rFonts w:ascii="Arial" w:hAnsi="Arial"/>
          <w:sz w:val="24"/>
        </w:rPr>
        <w:t xml:space="preserve"> – модуль упругости (для малоуглеродистой стали </w:t>
      </w:r>
      <w:r>
        <w:rPr>
          <w:rFonts w:ascii="Times New Roman" w:hAnsi="Times New Roman"/>
          <w:i/>
          <w:sz w:val="24"/>
        </w:rPr>
        <w:t>Е</w:t>
      </w:r>
      <w:r>
        <w:rPr>
          <w:rFonts w:ascii="Arial" w:hAnsi="Arial"/>
          <w:sz w:val="24"/>
        </w:rPr>
        <w:t>=200 ГПа).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6. Свести результаты определения предела упругости, полученные для всех образцов, в таблицу 2.</w:t>
      </w:r>
    </w:p>
    <w:p w:rsidR="004A0C0F" w:rsidRDefault="004A0C0F">
      <w:pPr>
        <w:spacing w:before="120" w:line="288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Таблица 2.  </w:t>
      </w:r>
    </w:p>
    <w:p w:rsidR="004A0C0F" w:rsidRDefault="004A0C0F">
      <w:pPr>
        <w:pStyle w:val="3"/>
        <w:tabs>
          <w:tab w:val="clear" w:pos="3741"/>
        </w:tabs>
      </w:pPr>
      <w:r>
        <w:t>Упругие свойства образцов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862"/>
        <w:gridCol w:w="1147"/>
        <w:gridCol w:w="1276"/>
        <w:gridCol w:w="1254"/>
        <w:gridCol w:w="1254"/>
        <w:gridCol w:w="1254"/>
      </w:tblGrid>
      <w:tr w:rsidR="004A0C0F">
        <w:trPr>
          <w:cantSplit/>
          <w:jc w:val="center"/>
        </w:trPr>
        <w:tc>
          <w:tcPr>
            <w:tcW w:w="1068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ind w:left="-142" w:right="-14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  <w:p w:rsidR="004A0C0F" w:rsidRDefault="004A0C0F">
            <w:pPr>
              <w:spacing w:line="288" w:lineRule="auto"/>
              <w:ind w:left="-142" w:right="-14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образца</w:t>
            </w:r>
          </w:p>
        </w:tc>
        <w:tc>
          <w:tcPr>
            <w:tcW w:w="1862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tabs>
                <w:tab w:val="left" w:pos="1767"/>
              </w:tabs>
              <w:spacing w:line="288" w:lineRule="auto"/>
              <w:ind w:left="-75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Характеристи-ка материала образца</w:t>
            </w:r>
          </w:p>
        </w:tc>
        <w:tc>
          <w:tcPr>
            <w:tcW w:w="1147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en-US"/>
              </w:rPr>
              <w:t>h</w:t>
            </w:r>
            <w:r>
              <w:rPr>
                <w:rFonts w:ascii="Arial" w:hAnsi="Arial"/>
                <w:sz w:val="24"/>
              </w:rPr>
              <w:t>, мм</w:t>
            </w:r>
          </w:p>
        </w:tc>
        <w:tc>
          <w:tcPr>
            <w:tcW w:w="1276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en-US"/>
              </w:rPr>
              <w:t>L</w:t>
            </w:r>
            <w:r>
              <w:rPr>
                <w:rFonts w:ascii="Arial" w:hAnsi="Arial"/>
                <w:sz w:val="24"/>
              </w:rPr>
              <w:t>, мм</w:t>
            </w:r>
          </w:p>
        </w:tc>
        <w:tc>
          <w:tcPr>
            <w:tcW w:w="3762" w:type="dxa"/>
            <w:gridSpan w:val="3"/>
            <w:tcBorders>
              <w:bottom w:val="sing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 упругости, МПа</w:t>
            </w:r>
          </w:p>
        </w:tc>
      </w:tr>
      <w:tr w:rsidR="004A0C0F">
        <w:trPr>
          <w:cantSplit/>
          <w:jc w:val="center"/>
        </w:trPr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862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147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8"/>
              </w:rPr>
              <w:sym w:font="Symbol" w:char="F073"/>
            </w:r>
            <w:r>
              <w:rPr>
                <w:rFonts w:ascii="Arial" w:hAnsi="Arial"/>
                <w:sz w:val="24"/>
                <w:vertAlign w:val="subscript"/>
              </w:rPr>
              <w:t>0,005</w:t>
            </w:r>
          </w:p>
        </w:tc>
        <w:tc>
          <w:tcPr>
            <w:tcW w:w="1254" w:type="dxa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8"/>
              </w:rPr>
              <w:sym w:font="Symbol" w:char="F073"/>
            </w:r>
            <w:r>
              <w:rPr>
                <w:rFonts w:ascii="Arial" w:hAnsi="Arial"/>
                <w:sz w:val="24"/>
                <w:vertAlign w:val="subscript"/>
              </w:rPr>
              <w:t>0,01</w:t>
            </w:r>
            <w:r>
              <w:rPr>
                <w:rFonts w:ascii="Arial" w:hAnsi="Arial"/>
                <w:sz w:val="24"/>
              </w:rPr>
              <w:t xml:space="preserve">  </w:t>
            </w:r>
          </w:p>
        </w:tc>
        <w:tc>
          <w:tcPr>
            <w:tcW w:w="1254" w:type="dxa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8"/>
              </w:rPr>
              <w:sym w:font="Symbol" w:char="F073"/>
            </w:r>
            <w:r>
              <w:rPr>
                <w:rFonts w:ascii="Arial" w:hAnsi="Arial"/>
                <w:sz w:val="24"/>
                <w:vertAlign w:val="subscript"/>
              </w:rPr>
              <w:t>0,02</w:t>
            </w:r>
            <w:r>
              <w:rPr>
                <w:rFonts w:ascii="Arial" w:hAnsi="Arial"/>
                <w:sz w:val="24"/>
              </w:rPr>
              <w:t xml:space="preserve">  </w:t>
            </w:r>
          </w:p>
        </w:tc>
      </w:tr>
      <w:tr w:rsidR="004A0C0F">
        <w:trPr>
          <w:jc w:val="center"/>
        </w:trPr>
        <w:tc>
          <w:tcPr>
            <w:tcW w:w="1068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1862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jc w:val="center"/>
        </w:trPr>
        <w:tc>
          <w:tcPr>
            <w:tcW w:w="1068" w:type="dxa"/>
          </w:tcPr>
          <w:p w:rsidR="004A0C0F" w:rsidRDefault="004A0C0F">
            <w:pPr>
              <w:spacing w:before="120"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1862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147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</w:tr>
      <w:tr w:rsidR="004A0C0F">
        <w:trPr>
          <w:jc w:val="center"/>
        </w:trPr>
        <w:tc>
          <w:tcPr>
            <w:tcW w:w="1068" w:type="dxa"/>
          </w:tcPr>
          <w:p w:rsidR="004A0C0F" w:rsidRDefault="004A0C0F">
            <w:pPr>
              <w:spacing w:before="120"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</w:t>
            </w:r>
          </w:p>
        </w:tc>
        <w:tc>
          <w:tcPr>
            <w:tcW w:w="1862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147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54" w:type="dxa"/>
          </w:tcPr>
          <w:p w:rsidR="004A0C0F" w:rsidRDefault="004A0C0F">
            <w:pPr>
              <w:spacing w:before="120" w:line="360" w:lineRule="auto"/>
              <w:jc w:val="both"/>
              <w:rPr>
                <w:rFonts w:ascii="Arial" w:hAnsi="Arial"/>
                <w:sz w:val="24"/>
              </w:rPr>
            </w:pPr>
          </w:p>
        </w:tc>
      </w:tr>
    </w:tbl>
    <w:p w:rsidR="004A0C0F" w:rsidRDefault="004A0C0F">
      <w:pPr>
        <w:spacing w:before="240"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 Сделать выводы по работе.</w:t>
      </w:r>
    </w:p>
    <w:p w:rsidR="004A0C0F" w:rsidRDefault="004A0C0F">
      <w:pPr>
        <w:tabs>
          <w:tab w:val="left" w:pos="5876"/>
        </w:tabs>
        <w:spacing w:line="360" w:lineRule="auto"/>
        <w:ind w:firstLine="720"/>
        <w:jc w:val="both"/>
        <w:rPr>
          <w:sz w:val="28"/>
        </w:rPr>
      </w:pPr>
    </w:p>
    <w:p w:rsidR="004A0C0F" w:rsidRDefault="004A0C0F">
      <w:pPr>
        <w:tabs>
          <w:tab w:val="left" w:pos="5876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 ПОРЯДОК ИЗМЕРЕНИЯ ПРОГИБА </w:t>
      </w:r>
      <w:r>
        <w:rPr>
          <w:rFonts w:ascii="Arial" w:hAnsi="Arial"/>
          <w:position w:val="-12"/>
          <w:sz w:val="24"/>
        </w:rPr>
        <w:object w:dxaOrig="480" w:dyaOrig="360">
          <v:shape id="_x0000_i1152" type="#_x0000_t75" style="width:25.8pt;height:19.2pt" o:ole="" fillcolor="window">
            <v:imagedata r:id="rId201" o:title=""/>
          </v:shape>
          <o:OLEObject Type="Embed" ProgID="Equation.DSMT4" ShapeID="_x0000_i1152" DrawAspect="Content" ObjectID="_1758391114" r:id="rId224"/>
        </w:object>
      </w:r>
      <w:r>
        <w:rPr>
          <w:rFonts w:ascii="Arial" w:hAnsi="Arial"/>
          <w:sz w:val="24"/>
        </w:rPr>
        <w:t>: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Придать ленточному образцу, вставленному в приспособление ПМТ-3, строго горизонтальное положение путем тонкой регулировки микровинта приборного столика.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Опустить тубус микроскопа ПМТ-3 винтом тонкой настройки до отказа вниз, установив винт на «0».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Сфокусировать микроскоп винтом грубой настройки примерно посредине образца (навести резкость изображения, НЕ касаясь винта тонкой настройки).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Развернуть столик с образцом так, чтобы прогиб образца вверх осуществлялся свободно.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Микровинтом приборного столика придать необходимый прогиб образцу, перемещая микровинт на нужное расстояние </w:t>
      </w:r>
      <w:r>
        <w:rPr>
          <w:rFonts w:ascii="Arial" w:hAnsi="Arial"/>
          <w:position w:val="-4"/>
          <w:sz w:val="24"/>
        </w:rPr>
        <w:object w:dxaOrig="400" w:dyaOrig="260">
          <v:shape id="_x0000_i1153" type="#_x0000_t75" style="width:19.8pt;height:13.2pt" o:ole="" fillcolor="window">
            <v:imagedata r:id="rId163" o:title=""/>
          </v:shape>
          <o:OLEObject Type="Embed" ProgID="Equation.DSMT4" ShapeID="_x0000_i1153" DrawAspect="Content" ObjectID="_1758391115" r:id="rId225"/>
        </w:object>
      </w:r>
      <w:r>
        <w:rPr>
          <w:rFonts w:ascii="Arial" w:hAnsi="Arial"/>
          <w:sz w:val="24"/>
        </w:rPr>
        <w:t>по шкале микровинта.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Разгрузить образец, вернув его в горизонтальное положение с помощью того же микровинта приборного стола.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Развернуть предметный столик так, чтобы образец стал под микроскоп (объектив, тубус) ПМТ-3.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Винтом тонкой настройки сфокусировать микроскоп на поверхности образца.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Записать прогиб </w:t>
      </w:r>
      <w:r>
        <w:rPr>
          <w:rFonts w:ascii="Arial" w:hAnsi="Arial"/>
          <w:position w:val="-12"/>
          <w:sz w:val="24"/>
        </w:rPr>
        <w:object w:dxaOrig="480" w:dyaOrig="360">
          <v:shape id="_x0000_i1154" type="#_x0000_t75" style="width:27pt;height:20.4pt" o:ole="" fillcolor="window">
            <v:imagedata r:id="rId201" o:title=""/>
          </v:shape>
          <o:OLEObject Type="Embed" ProgID="Equation.DSMT4" ShapeID="_x0000_i1154" DrawAspect="Content" ObjectID="_1758391116" r:id="rId226"/>
        </w:object>
      </w:r>
      <w:r>
        <w:rPr>
          <w:rFonts w:ascii="Arial" w:hAnsi="Arial"/>
          <w:sz w:val="24"/>
        </w:rPr>
        <w:t xml:space="preserve"> в мм, складывающейся из полных оборотов винта тонкой настройки (1 оборот = 0,1мм) и отсчета по барабану винта (1 деление = 0,002мм; 1 оборот = 50 делений).</w:t>
      </w:r>
    </w:p>
    <w:p w:rsidR="004A0C0F" w:rsidRDefault="004A0C0F">
      <w:pPr>
        <w:numPr>
          <w:ilvl w:val="0"/>
          <w:numId w:val="11"/>
        </w:numPr>
        <w:tabs>
          <w:tab w:val="clear" w:pos="1815"/>
          <w:tab w:val="left" w:pos="426"/>
        </w:tabs>
        <w:spacing w:line="288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Можно не возвращать винт тонкой настройки в исходное положение, а после каждого нового изгиба «доворачивать» его вверх до получения резкого изображения, прибавляя «накрученные» деления барабана винта к предыдущему измерению.</w:t>
      </w:r>
    </w:p>
    <w:p w:rsidR="004A0C0F" w:rsidRDefault="004A0C0F">
      <w:pPr>
        <w:tabs>
          <w:tab w:val="left" w:pos="3741"/>
        </w:tabs>
        <w:spacing w:before="24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5. СОДЕРЖАНИЕ ОТЧЕТА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 работы.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Понятие предела упругости.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Формулы для расчета напряжений в области упругой и малой пластической деформации.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Схема нагружения (изгиба) экспериментальных образцов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Размерная (условие 1) и визуальная (условие 4) проверка образцов (на выполнение условий для применения готовой расчетной модели).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Таблица экспериментальных и расчетных данных (табл.1).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Диаграмма деформации образцов (для упругой и малопластической областей), построенная по данным таблицы 1 на миллиметровой бумаге.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Расчет упругих свойств образцов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Arial" w:hAnsi="Arial"/>
          <w:sz w:val="24"/>
          <w:vertAlign w:val="subscript"/>
        </w:rPr>
        <w:t>0,005</w:t>
      </w:r>
      <w:r>
        <w:rPr>
          <w:rFonts w:ascii="Arial" w:hAnsi="Arial"/>
          <w:sz w:val="24"/>
        </w:rPr>
        <w:t xml:space="preserve"> ,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Arial" w:hAnsi="Arial"/>
          <w:sz w:val="24"/>
          <w:vertAlign w:val="subscript"/>
        </w:rPr>
        <w:t>0,01</w:t>
      </w:r>
      <w:r>
        <w:rPr>
          <w:rFonts w:ascii="Arial" w:hAnsi="Arial"/>
          <w:sz w:val="24"/>
        </w:rPr>
        <w:t xml:space="preserve">  и </w:t>
      </w:r>
      <w:r>
        <w:rPr>
          <w:rFonts w:ascii="Arial" w:hAnsi="Arial"/>
          <w:i/>
          <w:sz w:val="28"/>
        </w:rPr>
        <w:sym w:font="Symbol" w:char="F073"/>
      </w:r>
      <w:r>
        <w:rPr>
          <w:rFonts w:ascii="Arial" w:hAnsi="Arial"/>
          <w:sz w:val="24"/>
          <w:vertAlign w:val="subscript"/>
        </w:rPr>
        <w:t>0,02</w:t>
      </w:r>
      <w:r>
        <w:rPr>
          <w:rFonts w:ascii="Arial" w:hAnsi="Arial"/>
          <w:sz w:val="24"/>
        </w:rPr>
        <w:t xml:space="preserve"> (заполненная таблица 2 с расчетными данными).</w:t>
      </w:r>
    </w:p>
    <w:p w:rsidR="004A0C0F" w:rsidRDefault="004A0C0F">
      <w:pPr>
        <w:numPr>
          <w:ilvl w:val="0"/>
          <w:numId w:val="12"/>
        </w:numPr>
        <w:tabs>
          <w:tab w:val="clear" w:pos="1815"/>
          <w:tab w:val="left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Выводы об уровне упругих свойств материалов, использованных в эксперименте.</w:t>
      </w:r>
    </w:p>
    <w:p w:rsidR="004A0C0F" w:rsidRDefault="004A0C0F">
      <w:pPr>
        <w:tabs>
          <w:tab w:val="left" w:pos="284"/>
        </w:tabs>
        <w:spacing w:line="288" w:lineRule="auto"/>
        <w:jc w:val="both"/>
        <w:rPr>
          <w:rFonts w:ascii="Arial" w:hAnsi="Arial"/>
          <w:sz w:val="24"/>
        </w:rPr>
      </w:pPr>
    </w:p>
    <w:p w:rsidR="004A0C0F" w:rsidRDefault="004A0C0F">
      <w:pPr>
        <w:tabs>
          <w:tab w:val="left" w:pos="3741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6. КОНТРОЛЬНЫЕ ВОПРОСЫ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понимается под пределом упругости материала?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Каков порядок величины остаточной деформации металлических материалов на границе упругой и пластической областей?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Какой способ нагружения образцов применяется при изучении упругих деформаций и почему?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количественно связаны напряжение и деформация в упругой области?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Почему при проведении работы целесообразно использовать ленточные образцы?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Какой прибор служит основой экспериментальной установки в лабораторной работе и почему выбран именно он?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Какие параметры в работе являются практическими (варьируемыми и фиксируемыми), а какие расчетными?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Можно ли отождествлять остаточный прогиб образцов с остаточной деформацией, поясните ответ.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 каком структурном состоянии металлического материала (на примере стали) следует ожидать высокие упругие свойства?</w:t>
      </w:r>
    </w:p>
    <w:p w:rsidR="004A0C0F" w:rsidRDefault="004A0C0F">
      <w:pPr>
        <w:numPr>
          <w:ilvl w:val="0"/>
          <w:numId w:val="13"/>
        </w:numPr>
        <w:tabs>
          <w:tab w:val="clear" w:pos="1815"/>
          <w:tab w:val="left" w:pos="426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Если в эксперименте получаются низкие значения предела упругости, каковы возможные причины этого результата?</w:t>
      </w:r>
    </w:p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</w:p>
    <w:p w:rsidR="004A0C0F" w:rsidRDefault="004A0C0F">
      <w:pPr>
        <w:pStyle w:val="3"/>
      </w:pPr>
      <w:r>
        <w:t>РЕКОМЕНДУЕМЫЙ БИБЛИОГРАФИЧЕСКИЙ СПИСОК</w:t>
      </w:r>
    </w:p>
    <w:p w:rsidR="004A0C0F" w:rsidRDefault="004A0C0F">
      <w:pPr>
        <w:pStyle w:val="a7"/>
        <w:numPr>
          <w:ilvl w:val="0"/>
          <w:numId w:val="14"/>
        </w:numPr>
        <w:tabs>
          <w:tab w:val="clear" w:pos="1815"/>
          <w:tab w:val="num" w:pos="284"/>
        </w:tabs>
        <w:ind w:left="284" w:hanging="284"/>
      </w:pPr>
      <w:r>
        <w:t>Штремель М.А. Прочность сплавов. Ч.2. Деформация. - М.: МИСиС, 1997. - 527 с.</w:t>
      </w:r>
    </w:p>
    <w:p w:rsidR="004A0C0F" w:rsidRDefault="004A0C0F">
      <w:pPr>
        <w:pStyle w:val="a7"/>
        <w:numPr>
          <w:ilvl w:val="0"/>
          <w:numId w:val="14"/>
        </w:numPr>
        <w:tabs>
          <w:tab w:val="clear" w:pos="1815"/>
          <w:tab w:val="num" w:pos="284"/>
        </w:tabs>
        <w:ind w:left="284" w:hanging="284"/>
      </w:pPr>
      <w:r>
        <w:t>Бернштейн М.Л., Займовский В.А. Механические свойства металлов. - М.: Металлургия, 1979. - С.31-85.</w:t>
      </w:r>
    </w:p>
    <w:p w:rsidR="004A0C0F" w:rsidRDefault="004A0C0F">
      <w:pPr>
        <w:pStyle w:val="a7"/>
        <w:numPr>
          <w:ilvl w:val="0"/>
          <w:numId w:val="14"/>
        </w:numPr>
        <w:tabs>
          <w:tab w:val="clear" w:pos="1815"/>
          <w:tab w:val="num" w:pos="284"/>
        </w:tabs>
        <w:ind w:left="284" w:hanging="284"/>
      </w:pPr>
      <w:r>
        <w:t>Штремель М.А. Лабораторный практикум по спецкурсу «Прочность сплавов». Ч.1. - М.: МИСиС, 1969. - С.36-55.</w:t>
      </w:r>
    </w:p>
    <w:p w:rsidR="004A0C0F" w:rsidRDefault="004A0C0F">
      <w:pPr>
        <w:pStyle w:val="a3"/>
        <w:keepNext/>
        <w:pageBreakBefore/>
        <w:spacing w:line="288" w:lineRule="auto"/>
        <w:ind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Лабораторная работа №3</w:t>
      </w:r>
    </w:p>
    <w:p w:rsidR="004A0C0F" w:rsidRDefault="004A0C0F">
      <w:pPr>
        <w:pStyle w:val="a8"/>
      </w:pPr>
      <w:r>
        <w:t>ДЕФОРМАЦИОННОЕ СТАРЕНИЕ МАЛОУГЛЕРОДИСТОЙ СТАЛИ</w:t>
      </w:r>
    </w:p>
    <w:p w:rsidR="004A0C0F" w:rsidRDefault="004A0C0F">
      <w:pPr>
        <w:spacing w:line="288" w:lineRule="auto"/>
        <w:jc w:val="both"/>
        <w:rPr>
          <w:rFonts w:ascii="Arial" w:hAnsi="Arial"/>
          <w:sz w:val="24"/>
        </w:rPr>
      </w:pPr>
    </w:p>
    <w:p w:rsidR="004A0C0F" w:rsidRDefault="004A0C0F">
      <w:pPr>
        <w:spacing w:line="288" w:lineRule="auto"/>
        <w:ind w:left="1985" w:hanging="1985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 РАБОТЫ: изучение изменения диаграммы растяжения малоуглеродистой стали в результате деформационного старения.</w:t>
      </w:r>
    </w:p>
    <w:p w:rsidR="004A0C0F" w:rsidRDefault="004A0C0F">
      <w:pPr>
        <w:spacing w:before="240" w:after="120" w:line="288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1.  ОСНОВНЫЕ ТЕОРЕТИЧЕСКИЕ ПОЛОЖЕНИЯ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Деформационным старением называют упрочнение пластически деформированного сплава при низкотемпературном отжиге, обусловленное осаждением сегрегаций</w:t>
      </w:r>
      <w:r>
        <w:rPr>
          <w:rFonts w:ascii="Arial" w:hAnsi="Arial"/>
          <w:color w:val="FF0000"/>
          <w:sz w:val="24"/>
        </w:rPr>
        <w:t xml:space="preserve"> </w:t>
      </w:r>
      <w:r>
        <w:rPr>
          <w:rFonts w:ascii="Arial" w:hAnsi="Arial"/>
          <w:sz w:val="24"/>
        </w:rPr>
        <w:t>или включений второй фазы на дислокациях.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После деформационного старения общая плотность дислокаций не меняется, но плотность дислокаций, способных к движению, падает на несколько порядков.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Пока плотность подвижных дислокаций низкая, нет независимого зарождения скольжения во всех зернах – вместо этого происходит эстафетная передача сдвига от зерна к зерну – через весь образец бежит фронт Людерса, в котором и локализована деформация. После деформационного старения вновь возникает зуб и площадка текучести.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малоуглеродистой стали деформационное старение идет уже при 20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>С; наиболее интенсивно оно протекает при 150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>200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>С за счет атомов углерода и азота, которые образуют на дислокациях сначала ненасыщенные сегрегации, затем конденсированные атмосферы Коттрелла и, наконец, выделения карбидов и нитридов.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Количество примеси, осажденной на дислокации, пропорционально величине </w:t>
      </w:r>
      <w:r>
        <w:rPr>
          <w:rFonts w:ascii="Arial" w:hAnsi="Arial"/>
          <w:position w:val="-20"/>
          <w:sz w:val="24"/>
        </w:rPr>
        <w:object w:dxaOrig="1040" w:dyaOrig="600">
          <v:shape id="_x0000_i1155" type="#_x0000_t75" style="width:58.8pt;height:34.2pt" o:ole="" fillcolor="window">
            <v:imagedata r:id="rId227" o:title=""/>
          </v:shape>
          <o:OLEObject Type="Embed" ProgID="Equation.DSMT4" ShapeID="_x0000_i1155" DrawAspect="Content" ObjectID="_1758391117" r:id="rId228"/>
        </w:object>
      </w:r>
      <w:r>
        <w:rPr>
          <w:rFonts w:ascii="Arial" w:hAnsi="Arial"/>
          <w:sz w:val="24"/>
        </w:rPr>
        <w:t xml:space="preserve">,  где </w:t>
      </w:r>
      <w:r>
        <w:rPr>
          <w:rFonts w:ascii="Times New Roman" w:hAnsi="Times New Roman"/>
          <w:i/>
          <w:sz w:val="28"/>
          <w:lang w:val="en-US"/>
        </w:rPr>
        <w:t>t</w:t>
      </w:r>
      <w:r>
        <w:rPr>
          <w:rFonts w:ascii="Arial" w:hAnsi="Arial"/>
          <w:sz w:val="24"/>
        </w:rPr>
        <w:t xml:space="preserve"> – время; </w:t>
      </w:r>
      <w:r>
        <w:rPr>
          <w:rFonts w:ascii="Times New Roman" w:hAnsi="Times New Roman"/>
          <w:i/>
          <w:sz w:val="24"/>
        </w:rPr>
        <w:t>Т</w:t>
      </w:r>
      <w:r>
        <w:rPr>
          <w:rFonts w:ascii="Arial" w:hAnsi="Arial"/>
          <w:sz w:val="24"/>
        </w:rPr>
        <w:t xml:space="preserve"> – температура; </w:t>
      </w:r>
      <w:r>
        <w:rPr>
          <w:rFonts w:ascii="Times New Roman" w:hAnsi="Times New Roman"/>
          <w:i/>
          <w:sz w:val="24"/>
          <w:lang w:val="en-US"/>
        </w:rPr>
        <w:t>D</w:t>
      </w:r>
      <w:r>
        <w:rPr>
          <w:rFonts w:ascii="Arial" w:hAnsi="Arial"/>
          <w:sz w:val="24"/>
        </w:rPr>
        <w:t xml:space="preserve"> – коэффициент диффузии.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зависимости от этапов выделения примесей на дислокациях, деформационное упрочнение проходит несколько стадий (максимальное их количество – четыре).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Если отожженный материал деформировать далее площадки текучести (для получения большого количества подвижных дислокаций) и состарить (то есть закрепить эти дислокации примесными атомами), то при последующем нагружении появляются зуб и площадка текучести.</w:t>
      </w:r>
    </w:p>
    <w:p w:rsidR="004A0C0F" w:rsidRDefault="004A0C0F">
      <w:pPr>
        <w:spacing w:line="288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Стадии деформационного старения отличаются по характерным особенностям диаграмм деформации (рисунок):</w:t>
      </w:r>
    </w:p>
    <w:p w:rsidR="004A0C0F" w:rsidRDefault="004A0C0F">
      <w:pPr>
        <w:spacing w:line="288" w:lineRule="auto"/>
        <w:ind w:left="709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1) первая стадия – ненасыщенные атмосферы: площадка </w:t>
      </w:r>
      <w:r w:rsidR="0059120D">
        <w:rPr>
          <w:rFonts w:ascii="Arial" w:hAnsi="Arial"/>
          <w:sz w:val="24"/>
        </w:rPr>
        <w:t>текучести,</w:t>
      </w:r>
      <w:r>
        <w:rPr>
          <w:rFonts w:ascii="Arial" w:hAnsi="Arial"/>
          <w:sz w:val="24"/>
        </w:rPr>
        <w:t xml:space="preserve"> состаренной стали заканчивается на кривой нестаренной стали и далее обе кривых совпадают; для железа первая стадия старения наблюдается после получасовой выдержки образца при 60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>С;</w:t>
      </w:r>
    </w:p>
    <w:p w:rsidR="004A0C0F" w:rsidRDefault="004A0C0F">
      <w:pPr>
        <w:spacing w:line="288" w:lineRule="auto"/>
        <w:ind w:left="709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2) вторая стадия – конденсированные атмосферы: конец площадки </w:t>
      </w:r>
      <w:r w:rsidR="0059120D">
        <w:rPr>
          <w:rFonts w:ascii="Arial" w:hAnsi="Arial"/>
          <w:sz w:val="24"/>
        </w:rPr>
        <w:t>текучести,</w:t>
      </w:r>
      <w:r>
        <w:rPr>
          <w:rFonts w:ascii="Arial" w:hAnsi="Arial"/>
          <w:sz w:val="24"/>
        </w:rPr>
        <w:t xml:space="preserve"> состаренной стали лежит выше кривой нестаренной стали, после площадки кривая состаренной стали повторяет исходную кривую, располагаясь выше нее; на этой стадии лавинное размножение дислокаций при текучести не связано с </w:t>
      </w:r>
      <w:r>
        <w:rPr>
          <w:rFonts w:ascii="Arial" w:hAnsi="Arial"/>
          <w:sz w:val="24"/>
        </w:rPr>
        <w:lastRenderedPageBreak/>
        <w:t>их отрывом от атмосфер – увеличивается общая плотность дислокаций, они становятся «лесом» и тормозят процесс скольжения;</w:t>
      </w:r>
    </w:p>
    <w:p w:rsidR="004A0C0F" w:rsidRDefault="004A0C0F">
      <w:pPr>
        <w:spacing w:line="288" w:lineRule="auto"/>
        <w:ind w:left="709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3) третья стадия – формирование дисперсных карбидов: при деформации происходит огибание их дислокациями; образуются петли дислокаций вокруг карбидов; деформационные кривые аналогичны второй стадии, только на последнем этапе модуль упрочнения (наклон кривой) состаренной стали существенно выше;</w:t>
      </w:r>
    </w:p>
    <w:p w:rsidR="004A0C0F" w:rsidRDefault="004A0C0F">
      <w:pPr>
        <w:spacing w:after="120" w:line="288" w:lineRule="auto"/>
        <w:ind w:left="709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4) четвертая стадия – коагуляция карбидов: механические свойства падают, то есть происходит «перестаривание» стали (на рисунке эта стадия не показана).</w:t>
      </w:r>
    </w:p>
    <w:p w:rsidR="004A0C0F" w:rsidRDefault="003B6B85">
      <w:pPr>
        <w:spacing w:line="360" w:lineRule="auto"/>
        <w:ind w:right="-186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825240" cy="5715000"/>
            <wp:effectExtent l="0" t="0" r="0" b="0"/>
            <wp:docPr id="135" name="Рисунок 135" descr="Лаб3_Ри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Лаб3_Рис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C0F" w:rsidRDefault="004A0C0F">
      <w:pPr>
        <w:spacing w:line="288" w:lineRule="auto"/>
        <w:ind w:right="-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Изменение диаграммы деформации на разных стадиях деформационного старения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</w:p>
    <w:p w:rsidR="004A0C0F" w:rsidRDefault="004A0C0F">
      <w:pPr>
        <w:keepNext/>
        <w:pageBreakBefore/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2. МЕТОДИКА ПРОВЕДЕНИЯ РАБОТЫ: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Подготовить 3 одинаковых образца из малоуглеродистой листовой стали. Размеры образцов 160х20х2 мм, расчетная деформационная длина 80мм (расстояние между захватами машины).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Все испытания вести с записью диаграммы в масштабе 10:1.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Образец №1 довести до разрушения. Определить пределы текучести </w:t>
      </w:r>
      <w:r>
        <w:rPr>
          <w:rFonts w:ascii="Arial" w:hAnsi="Arial"/>
          <w:position w:val="-12"/>
          <w:sz w:val="24"/>
        </w:rPr>
        <w:object w:dxaOrig="620" w:dyaOrig="380">
          <v:shape id="_x0000_i1156" type="#_x0000_t75" style="width:36pt;height:22.2pt" o:ole="" fillcolor="window">
            <v:imagedata r:id="rId230" o:title=""/>
          </v:shape>
          <o:OLEObject Type="Embed" ProgID="Equation.DSMT4" ShapeID="_x0000_i1156" DrawAspect="Content" ObjectID="_1758391118" r:id="rId231"/>
        </w:object>
      </w:r>
      <w:r>
        <w:rPr>
          <w:rFonts w:ascii="Arial" w:hAnsi="Arial"/>
          <w:sz w:val="24"/>
        </w:rPr>
        <w:t xml:space="preserve"> и  </w:t>
      </w:r>
      <w:r>
        <w:rPr>
          <w:rFonts w:ascii="Arial" w:hAnsi="Arial"/>
          <w:position w:val="-12"/>
          <w:sz w:val="24"/>
        </w:rPr>
        <w:object w:dxaOrig="600" w:dyaOrig="380">
          <v:shape id="_x0000_i1157" type="#_x0000_t75" style="width:32.4pt;height:20.4pt" o:ole="" fillcolor="window">
            <v:imagedata r:id="rId232" o:title=""/>
          </v:shape>
          <o:OLEObject Type="Embed" ProgID="Equation.DSMT4" ShapeID="_x0000_i1157" DrawAspect="Content" ObjectID="_1758391119" r:id="rId233"/>
        </w:object>
      </w:r>
      <w:r>
        <w:rPr>
          <w:rFonts w:ascii="Arial" w:hAnsi="Arial"/>
          <w:sz w:val="24"/>
        </w:rPr>
        <w:t xml:space="preserve">, длину площадки текучести </w:t>
      </w:r>
      <w:r>
        <w:rPr>
          <w:rFonts w:ascii="Arial" w:hAnsi="Arial"/>
          <w:position w:val="-12"/>
          <w:sz w:val="24"/>
        </w:rPr>
        <w:object w:dxaOrig="320" w:dyaOrig="360">
          <v:shape id="_x0000_i1158" type="#_x0000_t75" style="width:18pt;height:21pt" o:ole="" fillcolor="window">
            <v:imagedata r:id="rId234" o:title=""/>
          </v:shape>
          <o:OLEObject Type="Embed" ProgID="Equation.DSMT4" ShapeID="_x0000_i1158" DrawAspect="Content" ObjectID="_1758391120" r:id="rId235"/>
        </w:object>
      </w:r>
      <w:r>
        <w:rPr>
          <w:rFonts w:ascii="Arial" w:hAnsi="Arial"/>
          <w:sz w:val="24"/>
        </w:rPr>
        <w:t xml:space="preserve">, предел прочности </w:t>
      </w:r>
      <w:r>
        <w:rPr>
          <w:rFonts w:ascii="Arial" w:hAnsi="Arial"/>
          <w:position w:val="-12"/>
          <w:sz w:val="24"/>
        </w:rPr>
        <w:object w:dxaOrig="320" w:dyaOrig="360">
          <v:shape id="_x0000_i1159" type="#_x0000_t75" style="width:18pt;height:21pt" o:ole="" fillcolor="window">
            <v:imagedata r:id="rId236" o:title=""/>
          </v:shape>
          <o:OLEObject Type="Embed" ProgID="Equation.DSMT4" ShapeID="_x0000_i1159" DrawAspect="Content" ObjectID="_1758391121" r:id="rId237"/>
        </w:object>
      </w:r>
      <w:r>
        <w:rPr>
          <w:rFonts w:ascii="Arial" w:hAnsi="Arial"/>
          <w:sz w:val="24"/>
        </w:rPr>
        <w:t xml:space="preserve"> и относительное удлинение </w:t>
      </w:r>
      <w:r>
        <w:rPr>
          <w:rFonts w:ascii="Arial" w:hAnsi="Arial"/>
          <w:sz w:val="24"/>
        </w:rPr>
        <w:sym w:font="Symbol" w:char="F064"/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Образцы №2 и 3 деформировать на 5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>10% далее площадки текучести и разгрузить (точка А на рисунке). Затем: образец №2 старить в течение 10 мин. при 100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>С (погрузить в кипящую воду); образец №3 старить 30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40 мин. при 175 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>С.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Охладить образцы до комнатной температуры и испытать до разрушения с записью диаграмм. Вычислить и свести в таблицу (вместе с данными образца №1) значения механических свойств (</w:t>
      </w:r>
      <w:r>
        <w:rPr>
          <w:rFonts w:ascii="Arial" w:hAnsi="Arial"/>
          <w:position w:val="-12"/>
          <w:sz w:val="24"/>
        </w:rPr>
        <w:object w:dxaOrig="620" w:dyaOrig="380">
          <v:shape id="_x0000_i1160" type="#_x0000_t75" style="width:36pt;height:22.2pt" o:ole="" fillcolor="window">
            <v:imagedata r:id="rId230" o:title=""/>
          </v:shape>
          <o:OLEObject Type="Embed" ProgID="Equation.DSMT4" ShapeID="_x0000_i1160" DrawAspect="Content" ObjectID="_1758391122" r:id="rId238"/>
        </w:object>
      </w:r>
      <w:r>
        <w:rPr>
          <w:rFonts w:ascii="Arial" w:hAnsi="Arial"/>
          <w:sz w:val="24"/>
        </w:rPr>
        <w:t>,</w:t>
      </w:r>
      <w:r>
        <w:rPr>
          <w:rFonts w:ascii="Arial" w:hAnsi="Arial"/>
          <w:position w:val="-12"/>
          <w:sz w:val="24"/>
        </w:rPr>
        <w:object w:dxaOrig="600" w:dyaOrig="380">
          <v:shape id="_x0000_i1161" type="#_x0000_t75" style="width:32.4pt;height:20.4pt" o:ole="" fillcolor="window">
            <v:imagedata r:id="rId232" o:title=""/>
          </v:shape>
          <o:OLEObject Type="Embed" ProgID="Equation.DSMT4" ShapeID="_x0000_i1161" DrawAspect="Content" ObjectID="_1758391123" r:id="rId239"/>
        </w:object>
      </w:r>
      <w:r>
        <w:rPr>
          <w:rFonts w:ascii="Arial" w:hAnsi="Arial"/>
          <w:sz w:val="24"/>
        </w:rPr>
        <w:t>,</w:t>
      </w:r>
      <w:r>
        <w:rPr>
          <w:rFonts w:ascii="Arial" w:hAnsi="Arial"/>
          <w:position w:val="-12"/>
          <w:sz w:val="24"/>
        </w:rPr>
        <w:object w:dxaOrig="320" w:dyaOrig="360">
          <v:shape id="_x0000_i1162" type="#_x0000_t75" style="width:18pt;height:21pt" o:ole="" fillcolor="window">
            <v:imagedata r:id="rId236" o:title=""/>
          </v:shape>
          <o:OLEObject Type="Embed" ProgID="Equation.DSMT4" ShapeID="_x0000_i1162" DrawAspect="Content" ObjectID="_1758391124" r:id="rId240"/>
        </w:object>
      </w:r>
      <w:r>
        <w:rPr>
          <w:rFonts w:ascii="Arial" w:hAnsi="Arial"/>
          <w:sz w:val="24"/>
        </w:rPr>
        <w:t>,</w:t>
      </w:r>
      <w:r>
        <w:rPr>
          <w:rFonts w:ascii="Arial" w:hAnsi="Arial"/>
          <w:position w:val="-12"/>
          <w:sz w:val="24"/>
        </w:rPr>
        <w:object w:dxaOrig="320" w:dyaOrig="360">
          <v:shape id="_x0000_i1163" type="#_x0000_t75" style="width:18pt;height:21pt" o:ole="" fillcolor="window">
            <v:imagedata r:id="rId234" o:title=""/>
          </v:shape>
          <o:OLEObject Type="Embed" ProgID="Equation.DSMT4" ShapeID="_x0000_i1163" DrawAspect="Content" ObjectID="_1758391125" r:id="rId241"/>
        </w:object>
      </w:r>
      <w:r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sym w:font="Symbol" w:char="F064"/>
      </w:r>
      <w:r>
        <w:rPr>
          <w:rFonts w:ascii="Arial" w:hAnsi="Arial"/>
          <w:sz w:val="24"/>
        </w:rPr>
        <w:t>).</w:t>
      </w:r>
    </w:p>
    <w:p w:rsidR="004A0C0F" w:rsidRDefault="004A0C0F">
      <w:pPr>
        <w:spacing w:line="288" w:lineRule="auto"/>
        <w:ind w:right="-1"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Скопировать на один лист обе диаграммы деформации каждого образца (№1+№2 и №1+№3), совместив начало деформации после старения с концом деформации до старения (положение А на рисунке). Выяснить (по схеме рисунка)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какой стадии деформационного старения соответствует каждый из выбранных режимов. Объяснить влияние режима старения на изменение свойств. Сформулировать все это в виде выводов по работе.</w:t>
      </w:r>
    </w:p>
    <w:p w:rsidR="004A0C0F" w:rsidRDefault="004A0C0F">
      <w:pPr>
        <w:pStyle w:val="3"/>
        <w:tabs>
          <w:tab w:val="clear" w:pos="3741"/>
        </w:tabs>
        <w:spacing w:before="240"/>
      </w:pPr>
      <w:r>
        <w:t>Результаты экспериментов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315"/>
        <w:gridCol w:w="1272"/>
        <w:gridCol w:w="1272"/>
        <w:gridCol w:w="1272"/>
        <w:gridCol w:w="1272"/>
        <w:gridCol w:w="1273"/>
      </w:tblGrid>
      <w:tr w:rsidR="004A0C0F">
        <w:trPr>
          <w:cantSplit/>
          <w:jc w:val="center"/>
        </w:trPr>
        <w:tc>
          <w:tcPr>
            <w:tcW w:w="1080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ind w:left="-51" w:right="-79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  <w:p w:rsidR="004A0C0F" w:rsidRDefault="004A0C0F">
            <w:pPr>
              <w:spacing w:line="288" w:lineRule="auto"/>
              <w:ind w:left="-49" w:right="-8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образца</w:t>
            </w:r>
          </w:p>
        </w:tc>
        <w:tc>
          <w:tcPr>
            <w:tcW w:w="2315" w:type="dxa"/>
            <w:vMerge w:val="restart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ind w:right="-34" w:hanging="13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Характеристика</w:t>
            </w:r>
          </w:p>
          <w:p w:rsidR="004A0C0F" w:rsidRDefault="004A0C0F">
            <w:pPr>
              <w:spacing w:line="288" w:lineRule="auto"/>
              <w:ind w:right="-33" w:hanging="13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образца</w:t>
            </w:r>
          </w:p>
          <w:p w:rsidR="004A0C0F" w:rsidRDefault="004A0C0F">
            <w:pPr>
              <w:spacing w:line="288" w:lineRule="auto"/>
              <w:ind w:right="-33" w:hanging="13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(режим старения)</w:t>
            </w:r>
          </w:p>
        </w:tc>
        <w:tc>
          <w:tcPr>
            <w:tcW w:w="6361" w:type="dxa"/>
            <w:gridSpan w:val="5"/>
            <w:tcBorders>
              <w:bottom w:val="single" w:sz="4" w:space="0" w:color="auto"/>
            </w:tcBorders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Механические свойства образцов</w:t>
            </w:r>
          </w:p>
        </w:tc>
      </w:tr>
      <w:tr w:rsidR="004A0C0F">
        <w:trPr>
          <w:cantSplit/>
          <w:jc w:val="center"/>
        </w:trPr>
        <w:tc>
          <w:tcPr>
            <w:tcW w:w="1080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315" w:type="dxa"/>
            <w:vMerge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620" w:dyaOrig="380">
                <v:shape id="_x0000_i1164" type="#_x0000_t75" style="width:36pt;height:22.2pt" o:ole="" fillcolor="window">
                  <v:imagedata r:id="rId230" o:title=""/>
                </v:shape>
                <o:OLEObject Type="Embed" ProgID="Equation.DSMT4" ShapeID="_x0000_i1164" DrawAspect="Content" ObjectID="_1758391126" r:id="rId242"/>
              </w:object>
            </w:r>
            <w:r>
              <w:rPr>
                <w:rFonts w:ascii="Arial" w:hAnsi="Arial"/>
                <w:sz w:val="24"/>
              </w:rPr>
              <w:t>, МПа</w:t>
            </w:r>
          </w:p>
        </w:tc>
        <w:tc>
          <w:tcPr>
            <w:tcW w:w="1272" w:type="dxa"/>
            <w:tcBorders>
              <w:bottom w:val="double" w:sz="4" w:space="0" w:color="auto"/>
            </w:tcBorders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600" w:dyaOrig="380">
                <v:shape id="_x0000_i1165" type="#_x0000_t75" style="width:32.4pt;height:20.4pt" o:ole="" fillcolor="window">
                  <v:imagedata r:id="rId232" o:title=""/>
                </v:shape>
                <o:OLEObject Type="Embed" ProgID="Equation.DSMT4" ShapeID="_x0000_i1165" DrawAspect="Content" ObjectID="_1758391127" r:id="rId243"/>
              </w:object>
            </w:r>
            <w:r>
              <w:rPr>
                <w:rFonts w:ascii="Arial" w:hAnsi="Arial"/>
                <w:sz w:val="24"/>
              </w:rPr>
              <w:t>,</w:t>
            </w:r>
          </w:p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МПа</w:t>
            </w:r>
          </w:p>
        </w:tc>
        <w:tc>
          <w:tcPr>
            <w:tcW w:w="1272" w:type="dxa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320" w:dyaOrig="360">
                <v:shape id="_x0000_i1166" type="#_x0000_t75" style="width:18pt;height:21pt" o:ole="" fillcolor="window">
                  <v:imagedata r:id="rId236" o:title=""/>
                </v:shape>
                <o:OLEObject Type="Embed" ProgID="Equation.DSMT4" ShapeID="_x0000_i1166" DrawAspect="Content" ObjectID="_1758391128" r:id="rId244"/>
              </w:object>
            </w:r>
            <w:r>
              <w:rPr>
                <w:rFonts w:ascii="Arial" w:hAnsi="Arial"/>
                <w:sz w:val="24"/>
              </w:rPr>
              <w:t>, МПа</w:t>
            </w:r>
          </w:p>
        </w:tc>
        <w:tc>
          <w:tcPr>
            <w:tcW w:w="1272" w:type="dxa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position w:val="-12"/>
                <w:sz w:val="24"/>
              </w:rPr>
              <w:object w:dxaOrig="320" w:dyaOrig="360">
                <v:shape id="_x0000_i1167" type="#_x0000_t75" style="width:18pt;height:21pt" o:ole="" fillcolor="window">
                  <v:imagedata r:id="rId234" o:title=""/>
                </v:shape>
                <o:OLEObject Type="Embed" ProgID="Equation.DSMT4" ShapeID="_x0000_i1167" DrawAspect="Content" ObjectID="_1758391129" r:id="rId245"/>
              </w:object>
            </w:r>
            <w:r>
              <w:rPr>
                <w:rFonts w:ascii="Arial" w:hAnsi="Arial"/>
                <w:sz w:val="24"/>
              </w:rPr>
              <w:t>, %</w:t>
            </w:r>
          </w:p>
        </w:tc>
        <w:tc>
          <w:tcPr>
            <w:tcW w:w="1273" w:type="dxa"/>
            <w:tcBorders>
              <w:bottom w:val="double" w:sz="4" w:space="0" w:color="auto"/>
            </w:tcBorders>
          </w:tcPr>
          <w:p w:rsidR="004A0C0F" w:rsidRDefault="004A0C0F">
            <w:pPr>
              <w:spacing w:before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sym w:font="Symbol" w:char="F064"/>
            </w:r>
            <w:r>
              <w:rPr>
                <w:rFonts w:ascii="Arial" w:hAnsi="Arial"/>
                <w:sz w:val="24"/>
              </w:rPr>
              <w:t>, %</w:t>
            </w:r>
          </w:p>
        </w:tc>
      </w:tr>
      <w:tr w:rsidR="004A0C0F">
        <w:trPr>
          <w:jc w:val="center"/>
        </w:trPr>
        <w:tc>
          <w:tcPr>
            <w:tcW w:w="1080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2315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Без старения</w:t>
            </w:r>
          </w:p>
        </w:tc>
        <w:tc>
          <w:tcPr>
            <w:tcW w:w="1272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3" w:type="dxa"/>
            <w:tcBorders>
              <w:top w:val="double" w:sz="4" w:space="0" w:color="auto"/>
            </w:tcBorders>
          </w:tcPr>
          <w:p w:rsidR="004A0C0F" w:rsidRDefault="004A0C0F">
            <w:pPr>
              <w:spacing w:before="120" w:after="120"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</w:tr>
      <w:tr w:rsidR="004A0C0F">
        <w:trPr>
          <w:jc w:val="center"/>
        </w:trPr>
        <w:tc>
          <w:tcPr>
            <w:tcW w:w="1080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2315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Старение при 100</w:t>
            </w:r>
            <w:r>
              <w:rPr>
                <w:rFonts w:ascii="Arial" w:hAnsi="Arial"/>
                <w:sz w:val="24"/>
                <w:vertAlign w:val="superscript"/>
              </w:rPr>
              <w:t>0</w:t>
            </w:r>
            <w:r>
              <w:rPr>
                <w:rFonts w:ascii="Arial" w:hAnsi="Arial"/>
                <w:sz w:val="24"/>
              </w:rPr>
              <w:t>С в течение 10 мин.</w:t>
            </w: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3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</w:tr>
      <w:tr w:rsidR="004A0C0F">
        <w:trPr>
          <w:jc w:val="center"/>
        </w:trPr>
        <w:tc>
          <w:tcPr>
            <w:tcW w:w="1080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2315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Старение при 175</w:t>
            </w:r>
            <w:r>
              <w:rPr>
                <w:rFonts w:ascii="Arial" w:hAnsi="Arial"/>
                <w:sz w:val="24"/>
                <w:vertAlign w:val="superscript"/>
              </w:rPr>
              <w:t>0</w:t>
            </w:r>
            <w:r>
              <w:rPr>
                <w:rFonts w:ascii="Arial" w:hAnsi="Arial"/>
                <w:sz w:val="24"/>
              </w:rPr>
              <w:t>С</w:t>
            </w:r>
          </w:p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течение 30 мин.</w:t>
            </w: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2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3" w:type="dxa"/>
          </w:tcPr>
          <w:p w:rsidR="004A0C0F" w:rsidRDefault="004A0C0F">
            <w:pPr>
              <w:spacing w:line="288" w:lineRule="auto"/>
              <w:ind w:right="-6"/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4A0C0F" w:rsidRDefault="004A0C0F">
      <w:pPr>
        <w:tabs>
          <w:tab w:val="left" w:pos="3741"/>
        </w:tabs>
        <w:spacing w:line="288" w:lineRule="auto"/>
        <w:jc w:val="center"/>
        <w:rPr>
          <w:rFonts w:ascii="Arial" w:hAnsi="Arial"/>
          <w:sz w:val="24"/>
        </w:rPr>
      </w:pPr>
    </w:p>
    <w:p w:rsidR="004A0C0F" w:rsidRDefault="004A0C0F">
      <w:pPr>
        <w:tabs>
          <w:tab w:val="left" w:pos="3741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3. СОДЕРЖАНИЕ ОТЧЕТА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 работы.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Понятие деформационного старения.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Краткие теоретические сведения о стадиях деформационного старения.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Техническая характеристика эксперимента: размеры и материал образцов, тип и марка разрывной машины, усилие и скорость деформации.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Экспериментальные и расчетные данные в виде заполненной таблицы.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Совмещенные на одном листе диаграммы деформации всех экспериментальных образцов.</w:t>
      </w:r>
    </w:p>
    <w:p w:rsidR="004A0C0F" w:rsidRDefault="004A0C0F">
      <w:pPr>
        <w:numPr>
          <w:ilvl w:val="0"/>
          <w:numId w:val="15"/>
        </w:numPr>
        <w:tabs>
          <w:tab w:val="clear" w:pos="1815"/>
          <w:tab w:val="num" w:pos="284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Выводы о наблюдаемых стадиях деформационного старения и о влиянии применявшихся в работе режимов старения на изменение свойств образцов.</w:t>
      </w:r>
    </w:p>
    <w:p w:rsidR="004A0C0F" w:rsidRDefault="004A0C0F">
      <w:pPr>
        <w:tabs>
          <w:tab w:val="left" w:pos="3741"/>
        </w:tabs>
        <w:spacing w:before="24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4. КОНТРОЛЬНЫЕ ВОПРОСЫ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понимается под деформационным старением стали?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влияет деформационное старение на поведение дислокаций при деформации?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Какими параметрами определяется плотность атмосфер и размер сегрегаций на дислокациях?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Назовите и охарактеризуйте стадии деформационного старения.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Почему после деформационного старения восстанавливается зуб и площадка текучести?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 какому кинетическому признаку деформационное старение можно отличить от других диффузионных процессов упрочнения?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Какая разница в механизме размножения дислокаций на первой и второй стадиях деформационного старения?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Какая разница в механизме упрочнения между второй и третьей стадиями деформационного старения?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3741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каких сталей характерно наличие на диаграмме деформации двух пределов текучести – верхнего и нижнего?</w:t>
      </w:r>
    </w:p>
    <w:p w:rsidR="004A0C0F" w:rsidRDefault="004A0C0F">
      <w:pPr>
        <w:numPr>
          <w:ilvl w:val="0"/>
          <w:numId w:val="16"/>
        </w:numPr>
        <w:tabs>
          <w:tab w:val="clear" w:pos="1815"/>
          <w:tab w:val="num" w:pos="284"/>
          <w:tab w:val="left" w:pos="426"/>
        </w:tabs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влияет деформационное старение на штампуемость стального листа?</w:t>
      </w:r>
    </w:p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</w:p>
    <w:p w:rsidR="004A0C0F" w:rsidRDefault="004A0C0F">
      <w:pPr>
        <w:pStyle w:val="3"/>
      </w:pPr>
      <w:r>
        <w:t>РЕКОМЕНДУЕМЫЙ БИБЛИОГРАФИЧЕСКИЙ СПИСОК</w:t>
      </w:r>
    </w:p>
    <w:p w:rsidR="004A0C0F" w:rsidRDefault="004A0C0F">
      <w:pPr>
        <w:pStyle w:val="a7"/>
        <w:numPr>
          <w:ilvl w:val="0"/>
          <w:numId w:val="27"/>
        </w:numPr>
      </w:pPr>
      <w:r>
        <w:t>Штремель М.А. Прочность сплавов. Ч.2. Деформация. - М.: МИСиС, 1997. - 527 с.</w:t>
      </w:r>
    </w:p>
    <w:p w:rsidR="004A0C0F" w:rsidRDefault="004A0C0F">
      <w:pPr>
        <w:pStyle w:val="a7"/>
        <w:numPr>
          <w:ilvl w:val="0"/>
          <w:numId w:val="27"/>
        </w:numPr>
      </w:pPr>
      <w:r>
        <w:t>Бернштейн М.Л., Займовский В.А. Механические свойства металлов. - М.: Металлургия, 1979. - С.185-230.</w:t>
      </w:r>
    </w:p>
    <w:p w:rsidR="004A0C0F" w:rsidRDefault="004A0C0F">
      <w:pPr>
        <w:pStyle w:val="a7"/>
        <w:numPr>
          <w:ilvl w:val="0"/>
          <w:numId w:val="27"/>
        </w:numPr>
      </w:pPr>
      <w:r>
        <w:t>Штремель М.А. Лабораторный практикум по спецкурсу «Прочность сплавов». Ч.1. - М.: МИСиС, 1969. - С.16-24.</w:t>
      </w:r>
    </w:p>
    <w:p w:rsidR="004A0C0F" w:rsidRDefault="004A0C0F">
      <w:pPr>
        <w:pStyle w:val="a7"/>
      </w:pPr>
    </w:p>
    <w:p w:rsidR="004A0C0F" w:rsidRDefault="004A0C0F">
      <w:pPr>
        <w:keepNext/>
        <w:pageBreakBefore/>
        <w:spacing w:line="288" w:lineRule="auto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Лабораторная работа №4</w:t>
      </w:r>
    </w:p>
    <w:p w:rsidR="004A0C0F" w:rsidRDefault="004A0C0F">
      <w:pPr>
        <w:pStyle w:val="5"/>
        <w:jc w:val="center"/>
        <w:rPr>
          <w:b/>
        </w:rPr>
      </w:pPr>
      <w:r>
        <w:rPr>
          <w:b/>
        </w:rPr>
        <w:t>ИСПЫТАНИЯ ОБРАЗЦОВ НА ВЫНОСЛИВОСТЬ ПРИ ИЗГИБЕ С ВРАЩЕНИЕМ</w:t>
      </w:r>
    </w:p>
    <w:p w:rsidR="004A0C0F" w:rsidRDefault="004A0C0F">
      <w:pPr>
        <w:spacing w:before="20" w:line="288" w:lineRule="auto"/>
        <w:rPr>
          <w:rFonts w:ascii="Arial" w:hAnsi="Arial"/>
          <w:sz w:val="24"/>
        </w:rPr>
      </w:pPr>
    </w:p>
    <w:p w:rsidR="004A0C0F" w:rsidRDefault="004A0C0F">
      <w:pPr>
        <w:pStyle w:val="20"/>
        <w:jc w:val="both"/>
      </w:pPr>
      <w:r>
        <w:t>ЦЕЛЬ РАБОТЫ: экспериментальное построение кривой усталости лабораторных образцов (кривой Велера) с определением предела выносливости материала.</w:t>
      </w:r>
    </w:p>
    <w:p w:rsidR="004A0C0F" w:rsidRDefault="004A0C0F">
      <w:pPr>
        <w:pStyle w:val="20"/>
      </w:pPr>
    </w:p>
    <w:p w:rsidR="004A0C0F" w:rsidRDefault="004A0C0F">
      <w:pPr>
        <w:spacing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1.  ОСНОВНЫЕ ТЕОРЕТИЧЕСКИЕ ПОЛОЖЕНИЯ</w:t>
      </w:r>
    </w:p>
    <w:p w:rsidR="004A0C0F" w:rsidRDefault="004A0C0F">
      <w:pPr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1.1. Виды разрушений и основные механические свойства материалов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Вид разрушения деталей машин в условиях эксплуатации зависит от типа материала, формы и размеров детали, температуры, характера изменения нагрузки во времени, внешней среды, облучения и других факторов.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Нагрузки делят на </w:t>
      </w:r>
      <w:r>
        <w:rPr>
          <w:rFonts w:ascii="Arial" w:hAnsi="Arial"/>
          <w:i/>
          <w:sz w:val="24"/>
        </w:rPr>
        <w:t>статические, переменные</w:t>
      </w:r>
      <w:r>
        <w:rPr>
          <w:rFonts w:ascii="Arial" w:hAnsi="Arial"/>
          <w:sz w:val="24"/>
        </w:rPr>
        <w:t xml:space="preserve"> и </w:t>
      </w:r>
      <w:r>
        <w:rPr>
          <w:rFonts w:ascii="Arial" w:hAnsi="Arial"/>
          <w:i/>
          <w:sz w:val="24"/>
        </w:rPr>
        <w:t>ударные. Статическими</w:t>
      </w:r>
      <w:r>
        <w:rPr>
          <w:rFonts w:ascii="Arial" w:hAnsi="Arial"/>
          <w:sz w:val="24"/>
        </w:rPr>
        <w:t xml:space="preserve"> называют нагрузки, которые медленно изменяются от нуля до своего конечного значения и затем не изменяются или изменяются весьма незначительно в течение всего срока эксплуатации. </w:t>
      </w:r>
      <w:r>
        <w:rPr>
          <w:rFonts w:ascii="Arial" w:hAnsi="Arial"/>
          <w:i/>
          <w:sz w:val="24"/>
        </w:rPr>
        <w:t>Ударными</w:t>
      </w:r>
      <w:r>
        <w:rPr>
          <w:rFonts w:ascii="Arial" w:hAnsi="Arial"/>
          <w:sz w:val="24"/>
        </w:rPr>
        <w:t xml:space="preserve"> называют нагрузки, характеризуемые высокими скоростями их возрастания.</w:t>
      </w:r>
    </w:p>
    <w:p w:rsidR="004A0C0F" w:rsidRDefault="004A0C0F">
      <w:pPr>
        <w:pStyle w:val="30"/>
      </w:pPr>
      <w:r>
        <w:t xml:space="preserve">При однократном приложении статической нагрузки может возникать вязкое, квазихрупкое или хрупкое разрушение. Вязким называют разрушение, которому предшествует большая пластическая деформация и на которое затрачивается большая работа. Это разрушение, например, при испытании на растяжение стандартных образцов из пластичных материалов (конструкционная сталь, деформируемые легкие сплавы и др.). Из диаграммы растяжения получают основные механические характеристики материала при статических нагрузках: </w:t>
      </w:r>
    </w:p>
    <w:p w:rsidR="004A0C0F" w:rsidRDefault="004A0C0F">
      <w:pPr>
        <w:spacing w:line="288" w:lineRule="auto"/>
        <w:ind w:left="567"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характеристики сопротивления деформированию: предел пропорциональности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пц</w:t>
      </w:r>
      <w:r>
        <w:rPr>
          <w:rFonts w:ascii="Times New Roman" w:hAnsi="Times New Roman"/>
          <w:i/>
          <w:sz w:val="28"/>
        </w:rPr>
        <w:t>=</w:t>
      </w:r>
      <w:r>
        <w:rPr>
          <w:rFonts w:ascii="Times New Roman" w:hAnsi="Times New Roman"/>
          <w:i/>
          <w:sz w:val="28"/>
          <w:lang w:val="en-US"/>
        </w:rPr>
        <w:t>P</w:t>
      </w:r>
      <w:r>
        <w:rPr>
          <w:rFonts w:ascii="Times New Roman" w:hAnsi="Times New Roman"/>
          <w:i/>
          <w:sz w:val="28"/>
          <w:vertAlign w:val="subscript"/>
        </w:rPr>
        <w:t>пц</w:t>
      </w:r>
      <w:r>
        <w:rPr>
          <w:rFonts w:ascii="Times New Roman" w:hAnsi="Times New Roman"/>
          <w:i/>
          <w:sz w:val="28"/>
        </w:rPr>
        <w:t>/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Arial" w:hAnsi="Arial"/>
          <w:sz w:val="24"/>
        </w:rPr>
        <w:t xml:space="preserve">;   предел  текучести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т</w:t>
      </w:r>
      <w:r>
        <w:rPr>
          <w:rFonts w:ascii="Times New Roman" w:hAnsi="Times New Roman"/>
          <w:i/>
          <w:sz w:val="28"/>
        </w:rPr>
        <w:t>=</w:t>
      </w:r>
      <w:r>
        <w:rPr>
          <w:rFonts w:ascii="Times New Roman" w:hAnsi="Times New Roman"/>
          <w:i/>
          <w:sz w:val="28"/>
          <w:lang w:val="en-US"/>
        </w:rPr>
        <w:t>P</w:t>
      </w:r>
      <w:r>
        <w:rPr>
          <w:rFonts w:ascii="Times New Roman" w:hAnsi="Times New Roman"/>
          <w:i/>
          <w:sz w:val="28"/>
          <w:vertAlign w:val="subscript"/>
        </w:rPr>
        <w:t>т</w:t>
      </w:r>
      <w:r>
        <w:rPr>
          <w:rFonts w:ascii="Times New Roman" w:hAnsi="Times New Roman"/>
          <w:i/>
          <w:sz w:val="28"/>
        </w:rPr>
        <w:t>/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Arial" w:hAnsi="Arial"/>
          <w:sz w:val="24"/>
        </w:rPr>
        <w:t xml:space="preserve">; предел прочности или временное сопротивление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в</w:t>
      </w:r>
      <w:r>
        <w:rPr>
          <w:rFonts w:ascii="Times New Roman" w:hAnsi="Times New Roman"/>
          <w:i/>
          <w:sz w:val="28"/>
        </w:rPr>
        <w:t>=</w:t>
      </w:r>
      <w:r>
        <w:rPr>
          <w:rFonts w:ascii="Times New Roman" w:hAnsi="Times New Roman"/>
          <w:i/>
          <w:sz w:val="28"/>
          <w:lang w:val="en-US"/>
        </w:rPr>
        <w:t>P</w:t>
      </w:r>
      <w:r>
        <w:rPr>
          <w:rFonts w:ascii="Times New Roman" w:hAnsi="Times New Roman"/>
          <w:i/>
          <w:sz w:val="28"/>
          <w:vertAlign w:val="subscript"/>
          <w:lang w:val="en-US"/>
        </w:rPr>
        <w:t>max</w:t>
      </w:r>
      <w:r>
        <w:rPr>
          <w:rFonts w:ascii="Times New Roman" w:hAnsi="Times New Roman"/>
          <w:i/>
          <w:sz w:val="28"/>
        </w:rPr>
        <w:t>/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Arial" w:hAnsi="Arial"/>
          <w:sz w:val="24"/>
        </w:rPr>
        <w:t>.;</w:t>
      </w:r>
    </w:p>
    <w:p w:rsidR="004A0C0F" w:rsidRDefault="004A0C0F">
      <w:pPr>
        <w:spacing w:line="288" w:lineRule="auto"/>
        <w:ind w:left="567"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характеристики прочности: </w:t>
      </w:r>
      <w:r>
        <w:rPr>
          <w:rFonts w:ascii="Times New Roman" w:hAnsi="Times New Roman"/>
          <w:i/>
          <w:sz w:val="28"/>
          <w:lang w:val="en-US"/>
        </w:rPr>
        <w:t>S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=</w:t>
      </w:r>
      <w:r>
        <w:rPr>
          <w:rFonts w:ascii="Times New Roman" w:hAnsi="Times New Roman"/>
          <w:i/>
          <w:sz w:val="28"/>
          <w:lang w:val="en-US"/>
        </w:rPr>
        <w:t>P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/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Arial" w:hAnsi="Arial"/>
          <w:sz w:val="24"/>
        </w:rPr>
        <w:t xml:space="preserve"> - истинное сопротивление разрыву;</w:t>
      </w:r>
    </w:p>
    <w:p w:rsidR="004A0C0F" w:rsidRDefault="004A0C0F">
      <w:pPr>
        <w:numPr>
          <w:ilvl w:val="0"/>
          <w:numId w:val="28"/>
        </w:numPr>
        <w:tabs>
          <w:tab w:val="clear" w:pos="644"/>
          <w:tab w:val="num" w:pos="567"/>
        </w:tabs>
        <w:spacing w:line="288" w:lineRule="auto"/>
        <w:ind w:left="567"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характеристики пластичности: </w:t>
      </w:r>
      <w:r>
        <w:rPr>
          <w:rFonts w:ascii="Times New Roman" w:hAnsi="Times New Roman"/>
          <w:i/>
          <w:sz w:val="28"/>
        </w:rPr>
        <w:t>δ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=(Δ</w:t>
      </w:r>
      <w:r>
        <w:rPr>
          <w:rFonts w:ascii="Times New Roman" w:hAnsi="Times New Roman"/>
          <w:i/>
          <w:sz w:val="28"/>
          <w:lang w:val="en-US"/>
        </w:rPr>
        <w:t>I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/</w:t>
      </w:r>
      <w:r>
        <w:rPr>
          <w:rFonts w:ascii="Times New Roman" w:hAnsi="Times New Roman"/>
          <w:i/>
          <w:sz w:val="28"/>
          <w:lang w:val="en-US"/>
        </w:rPr>
        <w:t>I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Times New Roman" w:hAnsi="Times New Roman"/>
          <w:i/>
          <w:sz w:val="28"/>
        </w:rPr>
        <w:t>)</w:t>
      </w:r>
      <w:r>
        <w:rPr>
          <w:rFonts w:ascii="Times New Roman" w:hAnsi="Times New Roman"/>
          <w:i/>
          <w:sz w:val="28"/>
          <w:lang w:val="en-US"/>
        </w:rPr>
        <w:sym w:font="Symbol" w:char="F0B4"/>
      </w:r>
      <w:r>
        <w:rPr>
          <w:rFonts w:ascii="Times New Roman" w:hAnsi="Times New Roman"/>
          <w:i/>
          <w:sz w:val="28"/>
        </w:rPr>
        <w:t>100%</w:t>
      </w:r>
      <w:r>
        <w:rPr>
          <w:rFonts w:ascii="Arial" w:hAnsi="Arial"/>
          <w:sz w:val="24"/>
        </w:rPr>
        <w:t xml:space="preserve"> - относительное остаточное; </w:t>
      </w:r>
    </w:p>
    <w:p w:rsidR="004A0C0F" w:rsidRDefault="004A0C0F">
      <w:pPr>
        <w:numPr>
          <w:ilvl w:val="0"/>
          <w:numId w:val="28"/>
        </w:numPr>
        <w:tabs>
          <w:tab w:val="clear" w:pos="644"/>
          <w:tab w:val="num" w:pos="567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удлинение при  разрыве; </w:t>
      </w:r>
      <w:r>
        <w:rPr>
          <w:rFonts w:ascii="Times New Roman" w:hAnsi="Times New Roman"/>
          <w:i/>
          <w:sz w:val="28"/>
        </w:rPr>
        <w:t>ψ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=(Δ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/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Times New Roman" w:hAnsi="Times New Roman"/>
          <w:i/>
          <w:sz w:val="28"/>
        </w:rPr>
        <w:t>)</w:t>
      </w:r>
      <w:r>
        <w:rPr>
          <w:rFonts w:ascii="Times New Roman" w:hAnsi="Times New Roman"/>
          <w:i/>
          <w:sz w:val="28"/>
          <w:lang w:val="en-US"/>
        </w:rPr>
        <w:sym w:font="Symbol" w:char="F0B4"/>
      </w:r>
      <w:r>
        <w:rPr>
          <w:rFonts w:ascii="Times New Roman" w:hAnsi="Times New Roman"/>
          <w:i/>
          <w:sz w:val="28"/>
        </w:rPr>
        <w:t>100%</w:t>
      </w:r>
      <w:r>
        <w:rPr>
          <w:rFonts w:ascii="Arial" w:hAnsi="Arial"/>
          <w:sz w:val="24"/>
        </w:rPr>
        <w:t xml:space="preserve"> - относительное остаточное сужение площади поперечного сечения.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Здесь </w:t>
      </w:r>
      <w:r>
        <w:rPr>
          <w:rFonts w:ascii="Times New Roman" w:hAnsi="Times New Roman"/>
          <w:i/>
          <w:sz w:val="28"/>
        </w:rPr>
        <w:t>Р</w:t>
      </w:r>
      <w:r>
        <w:rPr>
          <w:rFonts w:ascii="Times New Roman" w:hAnsi="Times New Roman"/>
          <w:i/>
          <w:sz w:val="28"/>
          <w:vertAlign w:val="subscript"/>
        </w:rPr>
        <w:t>пц</w:t>
      </w:r>
      <w:r>
        <w:rPr>
          <w:rFonts w:ascii="Arial" w:hAnsi="Arial"/>
          <w:sz w:val="24"/>
        </w:rPr>
        <w:t xml:space="preserve"> - наибольшая нагрузка, до которой сохраняется прямая пропорциональность (линейная зависимость) между напряжением </w:t>
      </w:r>
      <w:r>
        <w:rPr>
          <w:rFonts w:ascii="Times New Roman" w:hAnsi="Times New Roman"/>
          <w:i/>
          <w:sz w:val="28"/>
        </w:rPr>
        <w:sym w:font="Symbol" w:char="F073"/>
      </w:r>
      <w:r>
        <w:rPr>
          <w:rFonts w:ascii="Arial" w:hAnsi="Arial"/>
          <w:sz w:val="24"/>
        </w:rPr>
        <w:t xml:space="preserve"> и относительным удлинением </w:t>
      </w:r>
      <w:r>
        <w:rPr>
          <w:rFonts w:ascii="Times New Roman" w:hAnsi="Times New Roman"/>
          <w:i/>
          <w:sz w:val="28"/>
        </w:rPr>
        <w:t>ε</w:t>
      </w:r>
      <w:r>
        <w:rPr>
          <w:rFonts w:ascii="Arial" w:hAnsi="Arial"/>
          <w:sz w:val="24"/>
        </w:rPr>
        <w:t xml:space="preserve">; </w:t>
      </w:r>
      <w:r>
        <w:rPr>
          <w:rFonts w:ascii="Times New Roman" w:hAnsi="Times New Roman"/>
          <w:i/>
          <w:sz w:val="28"/>
        </w:rPr>
        <w:t>Р</w:t>
      </w:r>
      <w:r>
        <w:rPr>
          <w:rFonts w:ascii="Times New Roman" w:hAnsi="Times New Roman"/>
          <w:i/>
          <w:sz w:val="28"/>
          <w:vertAlign w:val="subscript"/>
        </w:rPr>
        <w:t>т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Arial" w:hAnsi="Arial"/>
          <w:sz w:val="24"/>
        </w:rPr>
        <w:t xml:space="preserve">- нагрузка, соответствующая площадке текучести или остаточной относительной деформации </w:t>
      </w:r>
      <w:r>
        <w:rPr>
          <w:rFonts w:ascii="Times New Roman" w:hAnsi="Times New Roman"/>
          <w:i/>
          <w:sz w:val="28"/>
        </w:rPr>
        <w:t>ε</w:t>
      </w:r>
      <w:r>
        <w:rPr>
          <w:rFonts w:ascii="Arial" w:hAnsi="Arial"/>
          <w:sz w:val="24"/>
        </w:rPr>
        <w:t xml:space="preserve">=0,2% (при отсутствии площадки текучести); </w:t>
      </w:r>
      <w:r>
        <w:rPr>
          <w:rFonts w:ascii="Times New Roman" w:hAnsi="Times New Roman"/>
          <w:i/>
          <w:sz w:val="28"/>
        </w:rPr>
        <w:t>Р</w:t>
      </w:r>
      <w:r>
        <w:rPr>
          <w:rFonts w:ascii="Times New Roman" w:hAnsi="Times New Roman"/>
          <w:i/>
          <w:sz w:val="28"/>
          <w:vertAlign w:val="subscript"/>
          <w:lang w:val="en-US"/>
        </w:rPr>
        <w:t>max</w:t>
      </w:r>
      <w:r>
        <w:rPr>
          <w:rFonts w:ascii="Arial" w:hAnsi="Arial"/>
          <w:sz w:val="24"/>
        </w:rPr>
        <w:t xml:space="preserve"> - максимальная нагрузка, которую выдержал образец при испытании на растяжение; </w:t>
      </w:r>
      <w:r>
        <w:rPr>
          <w:rFonts w:ascii="Times New Roman" w:hAnsi="Times New Roman"/>
          <w:i/>
          <w:sz w:val="28"/>
        </w:rPr>
        <w:t>Р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Arial" w:hAnsi="Arial"/>
          <w:sz w:val="24"/>
        </w:rPr>
        <w:t xml:space="preserve"> - нагрузка в момент разрыва; </w:t>
      </w:r>
      <w:r>
        <w:rPr>
          <w:rFonts w:ascii="Times New Roman" w:hAnsi="Times New Roman"/>
          <w:i/>
          <w:sz w:val="28"/>
        </w:rPr>
        <w:t>А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Times New Roman" w:hAnsi="Times New Roman"/>
          <w:i/>
          <w:sz w:val="28"/>
        </w:rPr>
        <w:t>, А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Arial" w:hAnsi="Arial"/>
          <w:sz w:val="24"/>
        </w:rPr>
        <w:t xml:space="preserve"> - площади поперечного сечения образца в начальный момент и при разрыве соответственно; </w:t>
      </w:r>
      <w:r>
        <w:rPr>
          <w:rFonts w:ascii="Times New Roman" w:hAnsi="Times New Roman"/>
          <w:i/>
          <w:sz w:val="28"/>
        </w:rPr>
        <w:t>ΔА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>=А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Times New Roman" w:hAnsi="Times New Roman"/>
          <w:i/>
          <w:sz w:val="28"/>
        </w:rPr>
        <w:t>-А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Times New Roman" w:hAnsi="Times New Roman"/>
          <w:i/>
          <w:sz w:val="28"/>
        </w:rPr>
        <w:t xml:space="preserve">; </w:t>
      </w:r>
      <w:r>
        <w:rPr>
          <w:rFonts w:ascii="Times New Roman" w:hAnsi="Times New Roman"/>
          <w:i/>
          <w:sz w:val="28"/>
          <w:lang w:val="en-US"/>
        </w:rPr>
        <w:t>I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I</w:t>
      </w:r>
      <w:r>
        <w:rPr>
          <w:rFonts w:ascii="Times New Roman" w:hAnsi="Times New Roman"/>
          <w:i/>
          <w:sz w:val="28"/>
          <w:vertAlign w:val="subscript"/>
          <w:lang w:val="en-US"/>
        </w:rPr>
        <w:t>k</w:t>
      </w:r>
      <w:r>
        <w:rPr>
          <w:rFonts w:ascii="Arial" w:hAnsi="Arial"/>
          <w:sz w:val="24"/>
        </w:rPr>
        <w:t xml:space="preserve"> - длина рабочей части образца в начальный момент и при разрыве.</w:t>
      </w:r>
    </w:p>
    <w:p w:rsidR="004A0C0F" w:rsidRDefault="004A0C0F">
      <w:pPr>
        <w:spacing w:line="288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Пластичными, условно называют материалы, имеющие характеристики пластичности в пределах 10...60% и более (при статическом растяжении лабораторных образцов при нормальной температуре). При определенных условиях (низкие температуры, большие размеры детали, наличие резкой концентрации напряжений и растягивающих остаточных напряжений, как при сварке, дефектов типа непроваров, надрезов, трещин т. п.) детали из пластичных материалов могут разрушаться хрупко.</w:t>
      </w:r>
    </w:p>
    <w:p w:rsidR="004A0C0F" w:rsidRDefault="004A0C0F">
      <w:pPr>
        <w:spacing w:line="288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Хрупким</w:t>
      </w:r>
      <w:r>
        <w:rPr>
          <w:rFonts w:ascii="Arial" w:hAnsi="Arial"/>
          <w:sz w:val="24"/>
        </w:rPr>
        <w:t xml:space="preserve"> называют разрушение, протекающее практически без заметных пластических деформаций при малых затратах энергии на разрушение.</w:t>
      </w:r>
    </w:p>
    <w:p w:rsidR="004A0C0F" w:rsidRDefault="004A0C0F">
      <w:pPr>
        <w:spacing w:line="288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Квазихрупким</w:t>
      </w:r>
      <w:r>
        <w:rPr>
          <w:rFonts w:ascii="Arial" w:hAnsi="Arial"/>
          <w:sz w:val="24"/>
        </w:rPr>
        <w:t xml:space="preserve"> называют разрушение, занимающее промежуточное положение между хрупким и вязким, т.е. протекающее с некоторой небольшой предшествующей пластической деформацией и с затратой определенной энергии на разрушение. </w:t>
      </w:r>
    </w:p>
    <w:p w:rsidR="004A0C0F" w:rsidRDefault="004A0C0F">
      <w:pPr>
        <w:spacing w:line="288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 напряжениях, переменных во времени, может возникать другой вид разрушения </w:t>
      </w:r>
      <w:r>
        <w:rPr>
          <w:rFonts w:ascii="Arial" w:hAnsi="Arial"/>
          <w:i/>
          <w:sz w:val="24"/>
        </w:rPr>
        <w:t>усталостный.</w:t>
      </w:r>
    </w:p>
    <w:p w:rsidR="004A0C0F" w:rsidRDefault="004A0C0F">
      <w:pPr>
        <w:pStyle w:val="30"/>
      </w:pPr>
      <w:r>
        <w:t xml:space="preserve">Если переменные напряжения превышают некоторый предельный уровень, то в материале начинает протекать процесс постепенного накопления повреждений, образования и развития трещины, приводящий, в конце концов, к разрушению детали. Этот процесс называют </w:t>
      </w:r>
      <w:r>
        <w:rPr>
          <w:i/>
        </w:rPr>
        <w:t>усталостью металла,</w:t>
      </w:r>
      <w:r>
        <w:t xml:space="preserve"> а разрушение </w:t>
      </w:r>
      <w:r>
        <w:rPr>
          <w:i/>
        </w:rPr>
        <w:t>усталостным.</w:t>
      </w:r>
    </w:p>
    <w:p w:rsidR="004A0C0F" w:rsidRDefault="004A0C0F">
      <w:pPr>
        <w:pStyle w:val="a7"/>
        <w:spacing w:before="120" w:after="120"/>
        <w:jc w:val="center"/>
      </w:pPr>
      <w:r>
        <w:t>1.2. Физическая природа и характеристики усталостного разрушения</w:t>
      </w:r>
    </w:p>
    <w:p w:rsidR="004A0C0F" w:rsidRDefault="004A0C0F">
      <w:pPr>
        <w:pStyle w:val="30"/>
      </w:pPr>
      <w:r>
        <w:t>Установлено, что в поликристаллическом теле, каким является большинство конструкционных металлов, в отдельных неблагоприятно ориентированных зернах даже при небольших амплитудах напряжений возникает циклическое скольжение дислокаций по плоскостям скольжения кристаллитов. Вследствие циклического скольжения возникает накопление дефектов типа дислокации, вакансий и др., приводящих после определенного числа циклов к появлению трещины в одном или нескольких зернах. В последующем трещины объединяются в одну макроскопическую трещину, которая начинает развиваться. После того как трещина распространится на значительную часть сечения, происходит внезапное  разрушение.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условиях действия циклических (повторно-переменных) напряжений в металлах и сплавах происходит зарождение и постепенное развитие трещин, вызывающее в конечном итоге полное разрушение детали или образца. Это разрушение особенно опасно, так как может происходить под действием напряжений, намного меньших пределов прочности и текучести.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Процесс постепенного накопления повреждений в материале под действием циклических нагрузок, приводящих к уменьшению долговечности из-за образования трещин и разрушения, называют </w:t>
      </w:r>
      <w:r>
        <w:rPr>
          <w:rFonts w:ascii="Arial" w:hAnsi="Arial"/>
          <w:i/>
          <w:sz w:val="24"/>
        </w:rPr>
        <w:t>усталостью,</w:t>
      </w:r>
      <w:r>
        <w:rPr>
          <w:rFonts w:ascii="Arial" w:hAnsi="Arial"/>
          <w:sz w:val="24"/>
        </w:rPr>
        <w:t xml:space="preserve"> а свойство противостоять усталости - </w:t>
      </w:r>
      <w:r>
        <w:rPr>
          <w:rFonts w:ascii="Arial" w:hAnsi="Arial"/>
          <w:i/>
          <w:sz w:val="24"/>
        </w:rPr>
        <w:t>выносливостью.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Усталостная трещина зарождается в поверхностных слоях и затем развивается вглубь образца или детали, образуя острый надрез. Процесс распространения усталостной трещины весьма длителен. Он продолжается до тех пор, пока сечение не окажется столь малым, что действующие в нем напряжения превысят </w:t>
      </w:r>
      <w:r>
        <w:rPr>
          <w:rFonts w:ascii="Arial" w:hAnsi="Arial"/>
          <w:sz w:val="24"/>
        </w:rPr>
        <w:lastRenderedPageBreak/>
        <w:t>разрушающие. Тогда произойдет быстрое разрушение, как правило, хрупкое из-за наличия острого надреза.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Задача усталостных испытаний - дать количественную оценку способности материала работать в условиях циклического нагружения без разрушения.</w:t>
      </w:r>
    </w:p>
    <w:p w:rsidR="004A0C0F" w:rsidRDefault="004A0C0F">
      <w:pPr>
        <w:pStyle w:val="30"/>
      </w:pPr>
      <w:r>
        <w:t>Современные методы испытаний на усталость (выносливость) очень разнообразны. Они отличаются характером изменения напряжений во времени, схемой нагружения (изгиб, растяжение-сжатие, кручение), наличием или отсутствием концентраторов напряжений. Как и другие виды, усталостные испытания проводятся при различных температурах и в разных средах. Основные требования к методике усталостных испытаний регламентированы ГОСТом.</w:t>
      </w:r>
    </w:p>
    <w:p w:rsidR="004A0C0F" w:rsidRDefault="004A0C0F">
      <w:pPr>
        <w:pStyle w:val="30"/>
        <w:spacing w:after="120"/>
      </w:pPr>
      <w:r>
        <w:t xml:space="preserve">В процессе любого усталостного испытания на образец действуют циклические напряжения, непрерывно изменяющиеся по величине и часто — по знаку. Типичные примеры используемых циклов напряжений показаны на рис.1. Цикл напряжений — это совокупность переменных значений напряжений за один период их изменения. Каждый цикл характеризуется несколькими параметрами. За максимальное напряжение цикла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max</w:t>
      </w:r>
      <w:r>
        <w:rPr>
          <w:rFonts w:ascii="Times New Roman" w:hAnsi="Times New Roman"/>
          <w:i/>
          <w:sz w:val="28"/>
        </w:rPr>
        <w:t xml:space="preserve"> </w:t>
      </w:r>
      <w:r>
        <w:t xml:space="preserve">принимают наибольшее по алгебраической величине напряжение. Минимальное напряжение цикла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min</w:t>
      </w:r>
      <w:r>
        <w:t xml:space="preserve"> — наименьшее по алгебраической величине напряжение.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501"/>
      </w:tblGrid>
      <w:tr w:rsidR="004A0C0F">
        <w:tc>
          <w:tcPr>
            <w:tcW w:w="5353" w:type="dxa"/>
          </w:tcPr>
          <w:p w:rsidR="004A0C0F" w:rsidRDefault="003B6B85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w:drawing>
                <wp:inline distT="0" distB="0" distL="0" distR="0">
                  <wp:extent cx="2362200" cy="2301240"/>
                  <wp:effectExtent l="0" t="0" r="0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0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Рис. 1. Разновидности циклов напряжений.</w:t>
            </w:r>
          </w:p>
        </w:tc>
      </w:tr>
    </w:tbl>
    <w:p w:rsidR="004A0C0F" w:rsidRDefault="004A0C0F">
      <w:pPr>
        <w:spacing w:before="120" w:line="288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Среднее напряжение цикла: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0"/>
      </w:tblGrid>
      <w:tr w:rsidR="004A0C0F">
        <w:tc>
          <w:tcPr>
            <w:tcW w:w="8046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</w:rPr>
              <w:t>=(σ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>-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</w:rPr>
              <w:t>)/2</w:t>
            </w:r>
          </w:p>
        </w:tc>
        <w:tc>
          <w:tcPr>
            <w:tcW w:w="1800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(1)</w:t>
            </w:r>
          </w:p>
        </w:tc>
      </w:tr>
    </w:tbl>
    <w:p w:rsidR="004A0C0F" w:rsidRDefault="004A0C0F">
      <w:pPr>
        <w:spacing w:before="60" w:line="288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Амплитуда напряжений цикла: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0"/>
      </w:tblGrid>
      <w:tr w:rsidR="004A0C0F">
        <w:tc>
          <w:tcPr>
            <w:tcW w:w="8046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>=(σ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rFonts w:ascii="Times New Roman" w:hAnsi="Times New Roman"/>
                <w:i/>
                <w:sz w:val="28"/>
              </w:rPr>
              <w:t xml:space="preserve"> +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</w:rPr>
              <w:t>)/2</w:t>
            </w:r>
          </w:p>
        </w:tc>
        <w:tc>
          <w:tcPr>
            <w:tcW w:w="1800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(2)</w:t>
            </w:r>
          </w:p>
        </w:tc>
      </w:tr>
    </w:tbl>
    <w:p w:rsidR="004A0C0F" w:rsidRDefault="004A0C0F">
      <w:pPr>
        <w:spacing w:line="288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Цикл характеризуется также коэффициентом асимметрии: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0"/>
      </w:tblGrid>
      <w:tr w:rsidR="004A0C0F">
        <w:tc>
          <w:tcPr>
            <w:tcW w:w="8046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R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σ</w:t>
            </w:r>
            <w:r>
              <w:rPr>
                <w:rFonts w:ascii="Times New Roman" w:hAnsi="Times New Roman"/>
                <w:i/>
                <w:sz w:val="28"/>
              </w:rPr>
              <w:t>=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>/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</w:p>
        </w:tc>
        <w:tc>
          <w:tcPr>
            <w:tcW w:w="1800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(3)</w:t>
            </w:r>
          </w:p>
        </w:tc>
      </w:tr>
    </w:tbl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Если  </w:t>
      </w:r>
      <w:r>
        <w:rPr>
          <w:rFonts w:ascii="Times New Roman" w:hAnsi="Times New Roman"/>
          <w:i/>
          <w:sz w:val="28"/>
          <w:lang w:val="en-US"/>
        </w:rPr>
        <w:t>R</w:t>
      </w:r>
      <w:r>
        <w:rPr>
          <w:rFonts w:ascii="Times New Roman" w:hAnsi="Times New Roman"/>
          <w:i/>
          <w:sz w:val="28"/>
          <w:vertAlign w:val="subscript"/>
          <w:lang w:val="en-US"/>
        </w:rPr>
        <w:t>σ</w:t>
      </w:r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Arial" w:hAnsi="Arial"/>
          <w:sz w:val="24"/>
        </w:rPr>
        <w:t xml:space="preserve">=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1, то такой цикл называют симметричным (кривая 1 на рис.1). Если же минимальное и максимальное напряжения цикла не равны по величине, то он называется асимметричным (кривые 2 и 3 на рис.1). Когда напряжения меняются по величине и знаку, цикл считается знакопеременным (кривые 1 и 2 на рис.1), если </w:t>
      </w:r>
      <w:r>
        <w:rPr>
          <w:rFonts w:ascii="Arial" w:hAnsi="Arial"/>
          <w:sz w:val="24"/>
        </w:rPr>
        <w:lastRenderedPageBreak/>
        <w:t xml:space="preserve">только по величине — знакопостоянным (кривая 3 на рис.1). Для испытаний чаще всего используют симметричные знакопеременные циклы с </w:t>
      </w:r>
      <w:r>
        <w:rPr>
          <w:rFonts w:ascii="Times New Roman" w:hAnsi="Times New Roman"/>
          <w:i/>
          <w:sz w:val="28"/>
          <w:lang w:val="en-US"/>
        </w:rPr>
        <w:t>R</w:t>
      </w:r>
      <w:r>
        <w:rPr>
          <w:rFonts w:ascii="Times New Roman" w:hAnsi="Times New Roman"/>
          <w:i/>
          <w:sz w:val="28"/>
          <w:vertAlign w:val="subscript"/>
          <w:lang w:val="en-US"/>
        </w:rPr>
        <w:t>σ</w:t>
      </w:r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Arial" w:hAnsi="Arial"/>
          <w:sz w:val="24"/>
        </w:rPr>
        <w:t xml:space="preserve">=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>1.</w:t>
      </w:r>
    </w:p>
    <w:p w:rsidR="004A0C0F" w:rsidRDefault="004A0C0F">
      <w:pPr>
        <w:pStyle w:val="FR1"/>
        <w:spacing w:line="288" w:lineRule="auto"/>
        <w:ind w:firstLine="709"/>
        <w:rPr>
          <w:sz w:val="24"/>
        </w:rPr>
      </w:pPr>
      <w:r>
        <w:rPr>
          <w:sz w:val="24"/>
        </w:rPr>
        <w:t xml:space="preserve">Наиболее распространенная схема нагружения при усталостных испытаниях — изгиб. </w:t>
      </w:r>
    </w:p>
    <w:p w:rsidR="004A0C0F" w:rsidRDefault="004A0C0F">
      <w:pPr>
        <w:pStyle w:val="FR1"/>
        <w:spacing w:after="120" w:line="288" w:lineRule="auto"/>
        <w:jc w:val="center"/>
        <w:rPr>
          <w:sz w:val="24"/>
        </w:rPr>
      </w:pPr>
      <w:r>
        <w:rPr>
          <w:sz w:val="24"/>
        </w:rPr>
        <w:t>Возможные виды переменных во времени нагрузок представлены на рис.2.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47"/>
      </w:tblGrid>
      <w:tr w:rsidR="004A0C0F">
        <w:tc>
          <w:tcPr>
            <w:tcW w:w="9847" w:type="dxa"/>
          </w:tcPr>
          <w:p w:rsidR="004A0C0F" w:rsidRDefault="003B6B85">
            <w:pPr>
              <w:pStyle w:val="FR1"/>
              <w:spacing w:line="288" w:lineRule="auto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806440" cy="1851660"/>
                  <wp:effectExtent l="0" t="0" r="0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6440" cy="185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C0F">
        <w:tc>
          <w:tcPr>
            <w:tcW w:w="9847" w:type="dxa"/>
          </w:tcPr>
          <w:p w:rsidR="004A0C0F" w:rsidRDefault="004A0C0F">
            <w:pPr>
              <w:spacing w:before="6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Рис. 2. Изменение напряжений во времени:</w:t>
            </w:r>
          </w:p>
          <w:p w:rsidR="004A0C0F" w:rsidRDefault="004A0C0F">
            <w:pPr>
              <w:pStyle w:val="FR1"/>
              <w:spacing w:line="288" w:lineRule="auto"/>
              <w:jc w:val="left"/>
              <w:rPr>
                <w:sz w:val="24"/>
              </w:rPr>
            </w:pPr>
            <w:r>
              <w:rPr>
                <w:sz w:val="24"/>
              </w:rPr>
              <w:t>а - симметричный цикл (</w:t>
            </w: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rFonts w:ascii="Times New Roman" w:hAnsi="Times New Roman"/>
                <w:i/>
                <w:sz w:val="28"/>
              </w:rPr>
              <w:t xml:space="preserve">= </w:t>
            </w:r>
            <w:r>
              <w:rPr>
                <w:rFonts w:ascii="Times New Roman" w:hAnsi="Times New Roman"/>
                <w:i/>
                <w:sz w:val="28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</w:rPr>
              <w:t>=σ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 xml:space="preserve">;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R</w:t>
            </w:r>
            <w:r>
              <w:rPr>
                <w:rFonts w:ascii="Times New Roman" w:hAnsi="Times New Roman"/>
                <w:i/>
                <w:sz w:val="28"/>
              </w:rPr>
              <w:t xml:space="preserve">= </w:t>
            </w:r>
            <w:r>
              <w:rPr>
                <w:rFonts w:ascii="Times New Roman" w:hAnsi="Times New Roman"/>
                <w:i/>
                <w:sz w:val="28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</w:rPr>
              <w:t>1</w:t>
            </w:r>
            <w:r>
              <w:rPr>
                <w:sz w:val="24"/>
              </w:rPr>
              <w:t>); б - отнулевой или пульсационный цикл (</w:t>
            </w: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</w:rPr>
              <w:t>=σ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>=1/2σ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rFonts w:ascii="Times New Roman" w:hAnsi="Times New Roman"/>
                <w:i/>
                <w:sz w:val="28"/>
              </w:rPr>
              <w:t>;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</w:rPr>
              <w:t xml:space="preserve">=0;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R</w:t>
            </w:r>
            <w:r>
              <w:rPr>
                <w:rFonts w:ascii="Times New Roman" w:hAnsi="Times New Roman"/>
                <w:i/>
                <w:sz w:val="28"/>
              </w:rPr>
              <w:t>=0</w:t>
            </w:r>
            <w:r>
              <w:rPr>
                <w:sz w:val="24"/>
              </w:rPr>
              <w:t>); в – асимметричный цикл [</w:t>
            </w: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>=1/2(σ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</w:rPr>
              <w:t xml:space="preserve">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</w:rPr>
              <w:t>=1/2(σ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rFonts w:ascii="Times New Roman" w:hAnsi="Times New Roman"/>
                <w:i/>
                <w:sz w:val="28"/>
              </w:rPr>
              <w:t xml:space="preserve"> +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</w:rPr>
              <w:t xml:space="preserve">);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R</w:t>
            </w:r>
            <w:r>
              <w:rPr>
                <w:rFonts w:ascii="Times New Roman" w:hAnsi="Times New Roman"/>
                <w:i/>
                <w:sz w:val="28"/>
              </w:rPr>
              <w:t>=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>/ 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max</w:t>
            </w:r>
            <w:r>
              <w:rPr>
                <w:sz w:val="24"/>
              </w:rPr>
              <w:t>]; г - случайный процесс изменения нагрузки</w:t>
            </w:r>
          </w:p>
        </w:tc>
      </w:tr>
    </w:tbl>
    <w:p w:rsidR="004A0C0F" w:rsidRDefault="004A0C0F">
      <w:pPr>
        <w:pStyle w:val="a7"/>
        <w:spacing w:before="120"/>
        <w:ind w:firstLine="709"/>
      </w:pPr>
      <w:r>
        <w:t>По симметричному циклу изменяются, например, нормальные напряжения от изгиба в валах и осях. Отнулевой цикл характерен для изменения напряжения у корня зуба шестерни при её вращении в одну сторону. Асимметричный цикл с 0&lt;</w:t>
      </w:r>
      <w:r>
        <w:rPr>
          <w:rFonts w:ascii="Times New Roman" w:hAnsi="Times New Roman"/>
          <w:i/>
          <w:sz w:val="28"/>
          <w:lang w:val="en-US"/>
        </w:rPr>
        <w:t>R</w:t>
      </w:r>
      <w:r>
        <w:t xml:space="preserve">&lt;1 имеет место в затянутых болтах, лопатках турбин, клапанных пружинах и т.п. деталях. </w:t>
      </w:r>
    </w:p>
    <w:p w:rsidR="004A0C0F" w:rsidRDefault="004A0C0F">
      <w:pPr>
        <w:pStyle w:val="a7"/>
        <w:spacing w:before="120" w:after="120"/>
        <w:jc w:val="center"/>
      </w:pPr>
      <w:r>
        <w:t>2. МЕТОДИКА ПРОВЕДЕНИЯ УСТАЛОСТНЫХ ИСПЫТАНИЙ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Типы испытуемых образцов, методы испытаний и обработки результатов регламентированы ГОСТом в зависимости от используемой усталостной машины. Характеристики сопротивления усталости материала находят в результате испытаний гладких (с плавными очертаниями) полированных лабораторных образцов диаметром в рабочем сечении </w:t>
      </w:r>
      <w:r>
        <w:rPr>
          <w:rFonts w:ascii="Times New Roman" w:hAnsi="Times New Roman"/>
          <w:i/>
          <w:sz w:val="28"/>
          <w:lang w:val="en-US"/>
        </w:rPr>
        <w:t>d</w:t>
      </w:r>
      <w:r>
        <w:rPr>
          <w:rFonts w:ascii="Times New Roman" w:hAnsi="Times New Roman"/>
          <w:i/>
          <w:sz w:val="28"/>
          <w:vertAlign w:val="subscript"/>
        </w:rPr>
        <w:t>0</w:t>
      </w:r>
      <w:r>
        <w:rPr>
          <w:rFonts w:ascii="Arial" w:hAnsi="Arial"/>
          <w:sz w:val="24"/>
        </w:rPr>
        <w:t xml:space="preserve">=7,5 мм при изгибе с вращением. Согласно требованиям ГОСТ для оценки характеристик сопротивления усталости испытывают не менее 15 идентичных образцов. Результаты испытаний заносят в таблицу и на график. В качестве примера в таблице и на рис.3 представлены результаты испытаний лабораторных образцов из стали Ст.З с пределом прочности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в</w:t>
      </w:r>
      <w:r>
        <w:rPr>
          <w:rFonts w:ascii="Arial" w:hAnsi="Arial"/>
          <w:sz w:val="24"/>
        </w:rPr>
        <w:t xml:space="preserve">=460МПа при изгибе с вращением (симметричный цикл с коэффициентом асимметрии </w:t>
      </w:r>
      <w:r>
        <w:rPr>
          <w:rFonts w:ascii="Times New Roman" w:hAnsi="Times New Roman"/>
          <w:i/>
          <w:sz w:val="28"/>
          <w:lang w:val="en-US"/>
        </w:rPr>
        <w:t>R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1). По оси абсцисс на рис.З отложены числа циклов </w:t>
      </w:r>
      <w:r>
        <w:rPr>
          <w:rFonts w:ascii="Times New Roman" w:hAnsi="Times New Roman"/>
          <w:i/>
          <w:sz w:val="28"/>
        </w:rPr>
        <w:t>N</w:t>
      </w:r>
      <w:r>
        <w:rPr>
          <w:rFonts w:ascii="Arial" w:hAnsi="Arial"/>
          <w:sz w:val="24"/>
        </w:rPr>
        <w:t xml:space="preserve">, которые выдержали образцы до разрушения, в логарифмическом масштабе, по оси ординат - амплитуды переменных напряжений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rPr>
          <w:rFonts w:ascii="Arial" w:hAnsi="Arial"/>
          <w:sz w:val="24"/>
        </w:rPr>
        <w:t xml:space="preserve">, также в логарифмическом масштабе. Образец №1 испытывается при достаточно высокой амплитуде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rPr>
          <w:rFonts w:ascii="Arial" w:hAnsi="Arial"/>
          <w:sz w:val="24"/>
        </w:rPr>
        <w:t>, составляющей (0,7...0,8)</w:t>
      </w:r>
      <w:r>
        <w:rPr>
          <w:rFonts w:ascii="Arial" w:hAnsi="Arial"/>
          <w:sz w:val="24"/>
        </w:rPr>
        <w:sym w:font="Symbol" w:char="F0D7"/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в</w:t>
      </w:r>
      <w:r>
        <w:rPr>
          <w:rFonts w:ascii="Arial" w:hAnsi="Arial"/>
          <w:sz w:val="24"/>
        </w:rPr>
        <w:t xml:space="preserve">. В данном примере </w:t>
      </w:r>
      <w:r>
        <w:rPr>
          <w:rFonts w:ascii="Arial" w:hAnsi="Arial"/>
          <w:sz w:val="24"/>
        </w:rPr>
        <w:lastRenderedPageBreak/>
        <w:t xml:space="preserve">образец испытывался при амплитуде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rPr>
          <w:rFonts w:ascii="Arial" w:hAnsi="Arial"/>
          <w:sz w:val="24"/>
        </w:rPr>
        <w:t xml:space="preserve">=350 МПа и выдержал до разрушения число циклов </w:t>
      </w:r>
      <w:r>
        <w:rPr>
          <w:rFonts w:ascii="Times New Roman" w:hAnsi="Times New Roman"/>
          <w:i/>
          <w:sz w:val="28"/>
        </w:rPr>
        <w:t>N</w:t>
      </w:r>
      <w:r>
        <w:rPr>
          <w:rFonts w:ascii="Arial" w:hAnsi="Arial"/>
          <w:sz w:val="24"/>
        </w:rPr>
        <w:t xml:space="preserve"> = 4</w:t>
      </w:r>
      <w:r>
        <w:rPr>
          <w:rFonts w:ascii="Arial" w:hAnsi="Arial"/>
          <w:sz w:val="24"/>
        </w:rPr>
        <w:sym w:font="Symbol" w:char="F0D7"/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4</w:t>
      </w:r>
      <w:r>
        <w:rPr>
          <w:rFonts w:ascii="Arial" w:hAnsi="Arial"/>
          <w:sz w:val="24"/>
        </w:rPr>
        <w:t>.</w:t>
      </w:r>
    </w:p>
    <w:p w:rsidR="004A0C0F" w:rsidRDefault="004A0C0F">
      <w:pPr>
        <w:spacing w:before="24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Результаты испытаний лабораторных образцов из стали Ст.З при изгибе с вращением (пример)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8"/>
        <w:gridCol w:w="1132"/>
        <w:gridCol w:w="1559"/>
        <w:gridCol w:w="284"/>
        <w:gridCol w:w="1275"/>
        <w:gridCol w:w="1276"/>
        <w:gridCol w:w="1418"/>
      </w:tblGrid>
      <w:tr w:rsidR="004A0C0F">
        <w:trPr>
          <w:trHeight w:val="278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№ </w:t>
            </w: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образца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before="120" w:after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А</w:t>
            </w:r>
            <w:r>
              <w:rPr>
                <w:rFonts w:ascii="Arial" w:hAnsi="Arial"/>
                <w:sz w:val="24"/>
                <w:lang w:val="en-US"/>
              </w:rPr>
              <w:t>,</w:t>
            </w:r>
            <w:r>
              <w:rPr>
                <w:rFonts w:ascii="Arial" w:hAnsi="Arial"/>
                <w:sz w:val="24"/>
              </w:rPr>
              <w:t xml:space="preserve"> МПа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before="120" w:after="120" w:line="288" w:lineRule="auto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before="120" w:after="120" w:line="288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№ </w:t>
            </w:r>
          </w:p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образца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before="120" w:after="1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А</w:t>
            </w:r>
            <w:r>
              <w:rPr>
                <w:rFonts w:ascii="Arial" w:hAnsi="Arial"/>
                <w:sz w:val="24"/>
              </w:rPr>
              <w:t>, МПа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0C0F" w:rsidRDefault="004A0C0F">
            <w:pPr>
              <w:spacing w:before="120" w:after="120" w:line="288" w:lineRule="auto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</w:p>
        </w:tc>
      </w:tr>
      <w:tr w:rsidR="004A0C0F">
        <w:trPr>
          <w:trHeight w:val="278"/>
          <w:jc w:val="center"/>
        </w:trPr>
        <w:tc>
          <w:tcPr>
            <w:tcW w:w="12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113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350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4х10</w:t>
            </w:r>
            <w:r>
              <w:rPr>
                <w:rFonts w:ascii="Arial" w:hAnsi="Arial"/>
                <w:sz w:val="24"/>
                <w:vertAlign w:val="superscript"/>
              </w:rPr>
              <w:t>4</w:t>
            </w:r>
          </w:p>
        </w:tc>
        <w:tc>
          <w:tcPr>
            <w:tcW w:w="2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222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1,6х10</w:t>
            </w:r>
            <w:r>
              <w:rPr>
                <w:rFonts w:ascii="Arial" w:hAnsi="Arial"/>
                <w:sz w:val="24"/>
                <w:vertAlign w:val="superscript"/>
              </w:rPr>
              <w:t>6</w:t>
            </w:r>
          </w:p>
        </w:tc>
      </w:tr>
      <w:tr w:rsidR="004A0C0F">
        <w:trPr>
          <w:trHeight w:val="301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1.05х10</w:t>
            </w:r>
            <w:r>
              <w:rPr>
                <w:rFonts w:ascii="Arial" w:hAnsi="Arial"/>
                <w:sz w:val="24"/>
                <w:vertAlign w:val="superscript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&gt;10</w:t>
            </w:r>
            <w:r>
              <w:rPr>
                <w:rFonts w:ascii="Arial" w:hAnsi="Arial"/>
                <w:sz w:val="24"/>
                <w:vertAlign w:val="superscript"/>
              </w:rPr>
              <w:t>7</w:t>
            </w:r>
          </w:p>
        </w:tc>
      </w:tr>
      <w:tr w:rsidR="004A0C0F">
        <w:trPr>
          <w:trHeight w:val="301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6х10</w:t>
            </w:r>
            <w:r>
              <w:rPr>
                <w:rFonts w:ascii="Arial" w:hAnsi="Arial"/>
                <w:sz w:val="24"/>
                <w:vertAlign w:val="superscript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7,5х10</w:t>
            </w:r>
            <w:r>
              <w:rPr>
                <w:rFonts w:ascii="Arial" w:hAnsi="Arial"/>
                <w:sz w:val="24"/>
                <w:vertAlign w:val="superscript"/>
              </w:rPr>
              <w:t>4</w:t>
            </w:r>
          </w:p>
        </w:tc>
      </w:tr>
      <w:tr w:rsidR="004A0C0F">
        <w:trPr>
          <w:trHeight w:val="301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&gt;10</w:t>
            </w:r>
            <w:r>
              <w:rPr>
                <w:rFonts w:ascii="Arial" w:hAnsi="Arial"/>
                <w:sz w:val="24"/>
                <w:vertAlign w:val="superscript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1,3х10</w:t>
            </w:r>
            <w:r>
              <w:rPr>
                <w:rFonts w:ascii="Arial" w:hAnsi="Arial"/>
                <w:sz w:val="24"/>
                <w:vertAlign w:val="superscript"/>
              </w:rPr>
              <w:t>5</w:t>
            </w:r>
          </w:p>
        </w:tc>
      </w:tr>
      <w:tr w:rsidR="004A0C0F">
        <w:trPr>
          <w:trHeight w:val="301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1,1х10</w:t>
            </w:r>
            <w:r>
              <w:rPr>
                <w:rFonts w:ascii="Arial" w:hAnsi="Arial"/>
                <w:sz w:val="24"/>
                <w:vertAlign w:val="superscript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3х10</w:t>
            </w:r>
            <w:r>
              <w:rPr>
                <w:rFonts w:ascii="Arial" w:hAnsi="Arial"/>
                <w:sz w:val="24"/>
                <w:vertAlign w:val="superscript"/>
              </w:rPr>
              <w:t>5</w:t>
            </w:r>
          </w:p>
        </w:tc>
      </w:tr>
      <w:tr w:rsidR="004A0C0F">
        <w:trPr>
          <w:trHeight w:val="301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&gt;10</w:t>
            </w:r>
            <w:r>
              <w:rPr>
                <w:rFonts w:ascii="Arial" w:hAnsi="Arial"/>
                <w:sz w:val="24"/>
                <w:vertAlign w:val="superscript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3,1х10</w:t>
            </w:r>
            <w:r>
              <w:rPr>
                <w:rFonts w:ascii="Arial" w:hAnsi="Arial"/>
                <w:sz w:val="24"/>
                <w:vertAlign w:val="superscript"/>
              </w:rPr>
              <w:t>5</w:t>
            </w:r>
          </w:p>
        </w:tc>
      </w:tr>
      <w:tr w:rsidR="004A0C0F">
        <w:trPr>
          <w:trHeight w:val="301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&gt;10</w:t>
            </w:r>
            <w:r>
              <w:rPr>
                <w:rFonts w:ascii="Arial" w:hAnsi="Arial"/>
                <w:sz w:val="24"/>
                <w:vertAlign w:val="superscript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9х10</w:t>
            </w:r>
            <w:r>
              <w:rPr>
                <w:rFonts w:ascii="Arial" w:hAnsi="Arial"/>
                <w:sz w:val="24"/>
                <w:vertAlign w:val="superscript"/>
              </w:rPr>
              <w:t>5</w:t>
            </w:r>
          </w:p>
        </w:tc>
      </w:tr>
      <w:tr w:rsidR="004A0C0F">
        <w:trPr>
          <w:trHeight w:val="340"/>
          <w:jc w:val="center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1,9х10</w:t>
            </w:r>
            <w:r>
              <w:rPr>
                <w:rFonts w:ascii="Arial" w:hAnsi="Arial"/>
                <w:sz w:val="24"/>
                <w:vertAlign w:val="superscript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line="288" w:lineRule="auto"/>
              <w:rPr>
                <w:rFonts w:ascii="Arial" w:hAnsi="Arial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sym w:font="Symbol" w:char="F02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sym w:font="Symbol" w:char="F02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C0F" w:rsidRDefault="004A0C0F">
            <w:pPr>
              <w:spacing w:before="2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sym w:font="Symbol" w:char="F02D"/>
            </w:r>
          </w:p>
        </w:tc>
      </w:tr>
    </w:tbl>
    <w:p w:rsidR="004A0C0F" w:rsidRDefault="004A0C0F">
      <w:pPr>
        <w:spacing w:before="120"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 этим данным нанесена точка №1 на рис.3. Последующие образцы испытываются при более низких амплитудах. Так, образец №2 при амплитуде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 xml:space="preserve">=300МПа выдержал число циклов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=1,05х10</w:t>
      </w:r>
      <w:r>
        <w:rPr>
          <w:rFonts w:ascii="Arial" w:hAnsi="Arial"/>
          <w:sz w:val="24"/>
          <w:vertAlign w:val="superscript"/>
        </w:rPr>
        <w:t>5</w:t>
      </w:r>
      <w:r>
        <w:rPr>
          <w:rFonts w:ascii="Arial" w:hAnsi="Arial"/>
          <w:sz w:val="24"/>
        </w:rPr>
        <w:t xml:space="preserve">, образец №3 при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 xml:space="preserve">=250МПа выдержал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=6х10</w:t>
      </w:r>
      <w:r>
        <w:rPr>
          <w:rFonts w:ascii="Arial" w:hAnsi="Arial"/>
          <w:sz w:val="24"/>
          <w:vertAlign w:val="superscript"/>
        </w:rPr>
        <w:t>5</w:t>
      </w:r>
      <w:r>
        <w:rPr>
          <w:rFonts w:ascii="Arial" w:hAnsi="Arial"/>
          <w:sz w:val="24"/>
        </w:rPr>
        <w:t xml:space="preserve"> циклов. Образец №4 при амплитуде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 xml:space="preserve">=200МПа проработал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=10</w:t>
      </w:r>
      <w:r>
        <w:rPr>
          <w:rFonts w:ascii="Arial" w:hAnsi="Arial"/>
          <w:sz w:val="24"/>
          <w:vertAlign w:val="superscript"/>
        </w:rPr>
        <w:t>7</w:t>
      </w:r>
      <w:r>
        <w:rPr>
          <w:rFonts w:ascii="Arial" w:hAnsi="Arial"/>
          <w:sz w:val="24"/>
        </w:rPr>
        <w:t xml:space="preserve"> (10млн.) циклов и не сломался.</w:t>
      </w:r>
    </w:p>
    <w:p w:rsidR="004A0C0F" w:rsidRDefault="004A0C0F">
      <w:pPr>
        <w:spacing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Обычно машины для усталостных испытаний при изгибе с вращением работают при частоте вращения шпинделя 3000 об/мин (один цикл соответствует одному обороту). Поэтому 10 млн. циклов накапливаются при работе машины в течение 10</w:t>
      </w:r>
      <w:r>
        <w:rPr>
          <w:rFonts w:ascii="Arial" w:hAnsi="Arial"/>
          <w:sz w:val="24"/>
          <w:vertAlign w:val="superscript"/>
        </w:rPr>
        <w:t>7</w:t>
      </w:r>
      <w:r>
        <w:rPr>
          <w:rFonts w:ascii="Arial" w:hAnsi="Arial"/>
          <w:sz w:val="24"/>
        </w:rPr>
        <w:t>/(30000</w:t>
      </w:r>
      <w:r>
        <w:rPr>
          <w:rFonts w:ascii="Arial" w:hAnsi="Arial"/>
          <w:sz w:val="24"/>
        </w:rPr>
        <w:sym w:font="Symbol" w:char="F0B4"/>
      </w:r>
      <w:r>
        <w:rPr>
          <w:rFonts w:ascii="Arial" w:hAnsi="Arial"/>
          <w:sz w:val="24"/>
        </w:rPr>
        <w:t>60)=55,5 ч непрерывной работы. При испытании углеродистых сталей на воздухе при нормальной температуре экспериментально показано, что если образец не сломался до 10</w:t>
      </w:r>
      <w:r>
        <w:rPr>
          <w:rFonts w:ascii="Arial" w:hAnsi="Arial"/>
          <w:sz w:val="24"/>
          <w:vertAlign w:val="superscript"/>
        </w:rPr>
        <w:t>7</w:t>
      </w:r>
      <w:r>
        <w:rPr>
          <w:rFonts w:ascii="Arial" w:hAnsi="Arial"/>
          <w:sz w:val="24"/>
        </w:rPr>
        <w:t xml:space="preserve"> циклов, то он не сломается далее. Поэтому при достижении данного числа циклов испытания прекращают, а на графике (рис.1) ставят точку со стрелкой, показывающей, что образец может работать и дальше. Число циклов, при достижении которого испытания прекращают, если образец не сломался, называют </w:t>
      </w:r>
      <w:r>
        <w:rPr>
          <w:rFonts w:ascii="Arial" w:hAnsi="Arial"/>
          <w:i/>
          <w:sz w:val="24"/>
        </w:rPr>
        <w:t>базой испытаний</w:t>
      </w:r>
      <w:r>
        <w:rPr>
          <w:rFonts w:ascii="Arial" w:hAnsi="Arial"/>
          <w:sz w:val="24"/>
        </w:rPr>
        <w:t xml:space="preserve"> и обозначают N5. База испытания принимается равной 10</w:t>
      </w:r>
      <w:r>
        <w:rPr>
          <w:rFonts w:ascii="Arial" w:hAnsi="Arial"/>
          <w:sz w:val="24"/>
          <w:vertAlign w:val="superscript"/>
        </w:rPr>
        <w:t xml:space="preserve">7 </w:t>
      </w:r>
      <w:r>
        <w:rPr>
          <w:rFonts w:ascii="Arial" w:hAnsi="Arial"/>
          <w:sz w:val="24"/>
        </w:rPr>
        <w:t>циклов для углеродистых и малолегированных сталей.</w:t>
      </w:r>
    </w:p>
    <w:p w:rsidR="004A0C0F" w:rsidRDefault="004A0C0F">
      <w:pPr>
        <w:spacing w:after="120" w:line="288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Последующие образцы испытывают в интервале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 xml:space="preserve">=250...200МПа. Так, образец №5 при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 xml:space="preserve"> =230МПа сломался при числе циклов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=1,1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, образец №6 при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>=210МПа не сломался до базы испытания 10</w:t>
      </w:r>
      <w:r>
        <w:rPr>
          <w:rFonts w:ascii="Arial" w:hAnsi="Arial"/>
          <w:sz w:val="24"/>
          <w:vertAlign w:val="superscript"/>
        </w:rPr>
        <w:t>7</w:t>
      </w:r>
      <w:r>
        <w:rPr>
          <w:rFonts w:ascii="Arial" w:hAnsi="Arial"/>
          <w:sz w:val="24"/>
        </w:rPr>
        <w:t xml:space="preserve"> циклов и т.д.  Образец №9 при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 xml:space="preserve">а </w:t>
      </w:r>
      <w:r>
        <w:rPr>
          <w:rFonts w:ascii="Arial" w:hAnsi="Arial"/>
          <w:sz w:val="24"/>
        </w:rPr>
        <w:t xml:space="preserve">=222 МПа   сломался   при   </w:t>
      </w:r>
      <w:r>
        <w:rPr>
          <w:rFonts w:ascii="Times New Roman" w:hAnsi="Times New Roman"/>
          <w:i/>
          <w:sz w:val="28"/>
        </w:rPr>
        <w:t>N</w:t>
      </w:r>
      <w:r>
        <w:rPr>
          <w:rFonts w:ascii="Arial" w:hAnsi="Arial"/>
          <w:sz w:val="24"/>
        </w:rPr>
        <w:t>=1,6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 циклах, образец   №10   при  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t>а</w:t>
      </w:r>
      <w:r>
        <w:rPr>
          <w:rFonts w:ascii="Arial" w:hAnsi="Arial"/>
          <w:sz w:val="24"/>
        </w:rPr>
        <w:t>=221МПа  не</w:t>
      </w:r>
    </w:p>
    <w:p w:rsidR="004A0C0F" w:rsidRDefault="004A0C0F">
      <w:pPr>
        <w:spacing w:line="288" w:lineRule="auto"/>
        <w:ind w:firstLine="709"/>
        <w:jc w:val="both"/>
      </w:pPr>
      <w:r>
        <w:rPr>
          <w:rFonts w:ascii="Times New Roman" w:hAnsi="Times New Roman"/>
          <w:i/>
          <w:sz w:val="28"/>
          <w:lang w:val="en-US"/>
        </w:rPr>
        <w:t>tg</w:t>
      </w:r>
      <w:r>
        <w:rPr>
          <w:rFonts w:ascii="Times New Roman" w:hAnsi="Times New Roman"/>
          <w:i/>
          <w:sz w:val="28"/>
        </w:rPr>
        <w:t xml:space="preserve"> 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rPr>
          <w:rFonts w:ascii="Times New Roman" w:hAnsi="Times New Roman"/>
          <w:i/>
          <w:sz w:val="28"/>
        </w:rPr>
        <w:t xml:space="preserve">   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t>,МПа</w:t>
      </w:r>
    </w:p>
    <w:p w:rsidR="004A0C0F" w:rsidRDefault="004A0C0F">
      <w:pPr>
        <w:pStyle w:val="FR1"/>
        <w:spacing w:line="260" w:lineRule="auto"/>
        <w:ind w:firstLine="709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2,6      400</w:t>
      </w:r>
    </w:p>
    <w:p w:rsidR="004A0C0F" w:rsidRDefault="003B6B85">
      <w:pPr>
        <w:pStyle w:val="FR1"/>
        <w:spacing w:line="2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219700" cy="312420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C0F" w:rsidRDefault="004A0C0F">
      <w:pPr>
        <w:spacing w:line="288" w:lineRule="auto"/>
        <w:ind w:firstLine="170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4</w:t>
      </w:r>
      <w:r>
        <w:rPr>
          <w:rFonts w:ascii="Arial" w:hAnsi="Arial"/>
          <w:sz w:val="24"/>
        </w:rPr>
        <w:t xml:space="preserve">                         10</w:t>
      </w:r>
      <w:r>
        <w:rPr>
          <w:rFonts w:ascii="Arial" w:hAnsi="Arial"/>
          <w:sz w:val="24"/>
          <w:vertAlign w:val="superscript"/>
        </w:rPr>
        <w:t>5</w:t>
      </w:r>
      <w:r>
        <w:rPr>
          <w:rFonts w:ascii="Arial" w:hAnsi="Arial"/>
          <w:sz w:val="24"/>
        </w:rPr>
        <w:t xml:space="preserve">                         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      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Times New Roman" w:hAnsi="Times New Roman"/>
          <w:i/>
          <w:sz w:val="28"/>
          <w:vertAlign w:val="subscript"/>
          <w:lang w:val="en-US"/>
        </w:rPr>
        <w:t>σ</w:t>
      </w:r>
      <w:r>
        <w:rPr>
          <w:rFonts w:ascii="Arial" w:hAnsi="Arial"/>
          <w:sz w:val="24"/>
        </w:rPr>
        <w:t>=2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   10</w:t>
      </w:r>
      <w:r>
        <w:rPr>
          <w:rFonts w:ascii="Arial" w:hAnsi="Arial"/>
          <w:sz w:val="24"/>
          <w:vertAlign w:val="superscript"/>
        </w:rPr>
        <w:t>7</w:t>
      </w:r>
    </w:p>
    <w:p w:rsidR="004A0C0F" w:rsidRDefault="004A0C0F">
      <w:pPr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Рис. 3.. Кривая усталости гладких лабораторных образцов из стали Ст.3 при изгибе  вращением (построена по данным таблицы)</w:t>
      </w:r>
    </w:p>
    <w:p w:rsidR="004A0C0F" w:rsidRDefault="003B6B85">
      <w:pPr>
        <w:spacing w:before="120"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6160135</wp:posOffset>
                </wp:positionH>
                <wp:positionV relativeFrom="paragraph">
                  <wp:posOffset>5106035</wp:posOffset>
                </wp:positionV>
                <wp:extent cx="381000" cy="457200"/>
                <wp:effectExtent l="0" t="0" r="0" b="0"/>
                <wp:wrapNone/>
                <wp:docPr id="1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C0F" w:rsidRDefault="004A0C0F">
                            <w: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485.05pt;margin-top:402.05pt;width:3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624hAIAAA8FAAAOAAAAZHJzL2Uyb0RvYy54bWysVF1v2yAUfZ+0/4B4T21nThNbcaomXaZJ&#10;3YfU7gcQwDEaBgYkdjftv++Ck9TdXqZpeXD4uBzOvedcljd9K9GRWye0qnB2lWLEFdVMqH2Fvzxu&#10;JwuMnCeKEakVr/ATd/hm9frVsjMln+pGS8YtAhDlys5UuPHelEniaMNb4q604Qo2a21b4mFq9wmz&#10;pAP0VibTNL1OOm2ZsZpy52D1btjEq4hf15z6T3XtuEeywsDNx6+N3134JqslKfeWmEbQEw3yDyxa&#10;IhRceoG6I56ggxV/QLWCWu107a+obhNd14LymANkk6W/ZfPQEMNjLlAcZy5lcv8Pln48frZIMNAO&#10;I0VakOiR9x6tdY+KeShPZ1wJUQ8G4nwP6yE0pOrMvaZfHVJ60xC157fW6q7hhAG9LJxMRkcHHBdA&#10;dt0HzeAecvA6AvW1bQMgVAMBOsj0dJEmcKGw+GaRpSnsUNjKZ3OQPt5AyvNhY51/x3WLwqDCFpSP&#10;4OR473wgQ8pzSCSvpWBbIWWc2P1uIy06EnDJNv5O6G4cJlUIVjocGxCHFeAId4S9wDaq/qPIpnm6&#10;nhaT7fViPsm3+WxSzNPFJM2KdXGd5kV+t/0ZCGZ52QjGuLoXip8dmOV/p/CpFwbvRA+irsLFbDob&#10;FBqzd+MkoZahnEMWL5JshYeGlKKt8OISRMqg61vF4AApPRFyGCcv6ccqQw3O/7Eq0QVB+MECvt/1&#10;gBKssdPsCfxgNegF0sIrAoNG2+8YddCRFXbfDsRyjOR7BZ4qsjwPLRwn0QMY2fHObrxDFAWoCnuM&#10;huHGD21/MFbsG7hpcLHSt+DDWkSPPLM6uRe6LiZzeiFCW4/nMer5HVv9AgAA//8DAFBLAwQUAAYA&#10;CAAAACEAzDGyrd8AAAAMAQAADwAAAGRycy9kb3ducmV2LnhtbEyPQU+DQBCF7yb+h8008WLsLlqh&#10;RZZGTTS9tvYHLDAFUnaWsNtC/73DSW8z7728+SbbTrYTVxx860hDtFQgkEpXtVRrOP58Pa1B+GCo&#10;Mp0j1HBDD9v8/i4zaeVG2uP1EGrBJeRTo6EJoU+l9GWD1vil65HYO7nBmsDrUMtqMCOX204+KxVL&#10;a1riC43p8bPB8ny4WA2n3fj4uhmL73BM9qv4w7RJ4W5aPyym9zcQAafwF4YZn9EhZ6bCXajyotOw&#10;SVTEUQ1rteJhTqiXWSpYSuIIZJ7J/0/kvwAAAP//AwBQSwECLQAUAAYACAAAACEAtoM4kv4AAADh&#10;AQAAEwAAAAAAAAAAAAAAAAAAAAAAW0NvbnRlbnRfVHlwZXNdLnhtbFBLAQItABQABgAIAAAAIQA4&#10;/SH/1gAAAJQBAAALAAAAAAAAAAAAAAAAAC8BAABfcmVscy8ucmVsc1BLAQItABQABgAIAAAAIQDp&#10;R624hAIAAA8FAAAOAAAAAAAAAAAAAAAAAC4CAABkcnMvZTJvRG9jLnhtbFBLAQItABQABgAIAAAA&#10;IQDMMbKt3wAAAAwBAAAPAAAAAAAAAAAAAAAAAN4EAABkcnMvZG93bnJldi54bWxQSwUGAAAAAAQA&#10;BADzAAAA6gUAAAAA&#10;" o:allowincell="f" stroked="f">
                <v:textbox>
                  <w:txbxContent>
                    <w:p w:rsidR="004A0C0F" w:rsidRDefault="004A0C0F">
                      <w: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  <w:r w:rsidR="004A0C0F">
        <w:rPr>
          <w:rFonts w:ascii="Arial" w:hAnsi="Arial"/>
          <w:sz w:val="24"/>
        </w:rPr>
        <w:t xml:space="preserve"> сломался до базы испытания.   </w:t>
      </w:r>
      <w:r w:rsidR="004A0C0F">
        <w:rPr>
          <w:rFonts w:ascii="Arial" w:hAnsi="Arial"/>
          <w:i/>
          <w:sz w:val="24"/>
        </w:rPr>
        <w:t>Пределом выносливости при симметричном цикле</w:t>
      </w:r>
      <w:r w:rsidR="004A0C0F">
        <w:rPr>
          <w:rFonts w:ascii="Arial" w:hAnsi="Arial"/>
          <w:sz w:val="24"/>
        </w:rPr>
        <w:t xml:space="preserve"> называют то наибольшее значение амплитуды переменных напряжений, до которого образцы не ломаются до базы испытания, и обозначают его </w:t>
      </w:r>
      <w:r w:rsidR="004A0C0F">
        <w:rPr>
          <w:rFonts w:ascii="Times New Roman" w:hAnsi="Times New Roman"/>
          <w:i/>
          <w:sz w:val="28"/>
        </w:rPr>
        <w:t>σ</w:t>
      </w:r>
      <w:r w:rsidR="004A0C0F">
        <w:rPr>
          <w:rFonts w:ascii="Times New Roman" w:hAnsi="Times New Roman"/>
          <w:i/>
          <w:sz w:val="28"/>
          <w:vertAlign w:val="subscript"/>
        </w:rPr>
        <w:sym w:font="Symbol" w:char="F02D"/>
      </w:r>
      <w:r w:rsidR="004A0C0F">
        <w:rPr>
          <w:rFonts w:ascii="Times New Roman" w:hAnsi="Times New Roman"/>
          <w:i/>
          <w:sz w:val="28"/>
          <w:vertAlign w:val="subscript"/>
        </w:rPr>
        <w:t>1</w:t>
      </w:r>
      <w:r w:rsidR="004A0C0F">
        <w:rPr>
          <w:rFonts w:ascii="Arial" w:hAnsi="Arial"/>
          <w:sz w:val="24"/>
        </w:rPr>
        <w:t xml:space="preserve"> (индекс указывает значение коэффициента асимметрии цикла </w:t>
      </w:r>
      <w:r w:rsidR="004A0C0F">
        <w:rPr>
          <w:rFonts w:ascii="Times New Roman" w:hAnsi="Times New Roman"/>
          <w:i/>
          <w:sz w:val="28"/>
          <w:lang w:val="en-US"/>
        </w:rPr>
        <w:t>R</w:t>
      </w:r>
      <w:r w:rsidR="004A0C0F">
        <w:rPr>
          <w:rFonts w:ascii="Times New Roman" w:hAnsi="Times New Roman"/>
          <w:i/>
          <w:sz w:val="28"/>
        </w:rPr>
        <w:t>=σ</w:t>
      </w:r>
      <w:r w:rsidR="004A0C0F">
        <w:rPr>
          <w:rFonts w:ascii="Times New Roman" w:hAnsi="Times New Roman"/>
          <w:i/>
          <w:sz w:val="28"/>
          <w:vertAlign w:val="subscript"/>
          <w:lang w:val="en-US"/>
        </w:rPr>
        <w:t>min</w:t>
      </w:r>
      <w:r w:rsidR="004A0C0F">
        <w:rPr>
          <w:rFonts w:ascii="Times New Roman" w:hAnsi="Times New Roman"/>
          <w:i/>
          <w:sz w:val="28"/>
        </w:rPr>
        <w:t>/σ</w:t>
      </w:r>
      <w:r w:rsidR="004A0C0F">
        <w:rPr>
          <w:rFonts w:ascii="Times New Roman" w:hAnsi="Times New Roman"/>
          <w:i/>
          <w:sz w:val="28"/>
          <w:vertAlign w:val="subscript"/>
          <w:lang w:val="en-US"/>
        </w:rPr>
        <w:t>max</w:t>
      </w:r>
      <w:r w:rsidR="004A0C0F">
        <w:rPr>
          <w:rFonts w:ascii="Arial" w:hAnsi="Arial"/>
          <w:sz w:val="24"/>
        </w:rPr>
        <w:t xml:space="preserve">). В данном примере предел выносливости получился равным </w:t>
      </w:r>
      <w:r w:rsidR="004A0C0F">
        <w:rPr>
          <w:rFonts w:ascii="Times New Roman" w:hAnsi="Times New Roman"/>
          <w:i/>
          <w:sz w:val="28"/>
        </w:rPr>
        <w:t>σ</w:t>
      </w:r>
      <w:r w:rsidR="004A0C0F">
        <w:rPr>
          <w:rFonts w:ascii="Times New Roman" w:hAnsi="Times New Roman"/>
          <w:i/>
          <w:sz w:val="28"/>
          <w:vertAlign w:val="subscript"/>
        </w:rPr>
        <w:sym w:font="Symbol" w:char="F02D"/>
      </w:r>
      <w:r w:rsidR="004A0C0F">
        <w:rPr>
          <w:rFonts w:ascii="Times New Roman" w:hAnsi="Times New Roman"/>
          <w:i/>
          <w:sz w:val="28"/>
          <w:vertAlign w:val="subscript"/>
        </w:rPr>
        <w:t>1</w:t>
      </w:r>
      <w:r w:rsidR="004A0C0F">
        <w:rPr>
          <w:rFonts w:ascii="Arial" w:hAnsi="Arial"/>
          <w:sz w:val="24"/>
        </w:rPr>
        <w:t xml:space="preserve">=221МПа, ибо до этого значения включительно образцы не ломались до базы испытания. По экспериментальным точкам в левой части графика с помощью метода линейного регрессивного анализа (или графически) проводят наклонную прямую, а в правой части графика - горизонтальную прямую, соответствующую ординате </w:t>
      </w:r>
      <w:r w:rsidR="004A0C0F">
        <w:rPr>
          <w:rFonts w:ascii="Times New Roman" w:hAnsi="Times New Roman"/>
          <w:i/>
          <w:sz w:val="28"/>
        </w:rPr>
        <w:t>σ</w:t>
      </w:r>
      <w:r w:rsidR="004A0C0F">
        <w:rPr>
          <w:rFonts w:ascii="Times New Roman" w:hAnsi="Times New Roman"/>
          <w:i/>
          <w:sz w:val="28"/>
          <w:vertAlign w:val="subscript"/>
        </w:rPr>
        <w:t>а</w:t>
      </w:r>
      <w:r w:rsidR="004A0C0F">
        <w:rPr>
          <w:rFonts w:ascii="Arial" w:hAnsi="Arial"/>
          <w:sz w:val="24"/>
        </w:rPr>
        <w:t xml:space="preserve">=221МПа. Совокупность этих двух прямых называют </w:t>
      </w:r>
      <w:r w:rsidR="004A0C0F">
        <w:rPr>
          <w:rFonts w:ascii="Arial" w:hAnsi="Arial"/>
          <w:i/>
          <w:sz w:val="24"/>
        </w:rPr>
        <w:t>кривой</w:t>
      </w:r>
      <w:r w:rsidR="004A0C0F">
        <w:rPr>
          <w:rFonts w:ascii="Arial" w:hAnsi="Arial"/>
          <w:sz w:val="24"/>
        </w:rPr>
        <w:t xml:space="preserve"> </w:t>
      </w:r>
      <w:r w:rsidR="004A0C0F">
        <w:rPr>
          <w:rFonts w:ascii="Arial" w:hAnsi="Arial"/>
          <w:i/>
          <w:sz w:val="24"/>
        </w:rPr>
        <w:t>усталости</w:t>
      </w:r>
      <w:r w:rsidR="004A0C0F">
        <w:rPr>
          <w:rFonts w:ascii="Arial" w:hAnsi="Arial"/>
          <w:sz w:val="24"/>
        </w:rPr>
        <w:t xml:space="preserve"> или </w:t>
      </w:r>
      <w:r w:rsidR="004A0C0F">
        <w:rPr>
          <w:rFonts w:ascii="Arial" w:hAnsi="Arial"/>
          <w:i/>
          <w:sz w:val="24"/>
        </w:rPr>
        <w:t>кривой</w:t>
      </w:r>
      <w:r w:rsidR="004A0C0F">
        <w:rPr>
          <w:rFonts w:ascii="Arial" w:hAnsi="Arial"/>
          <w:sz w:val="24"/>
        </w:rPr>
        <w:t xml:space="preserve"> </w:t>
      </w:r>
      <w:r w:rsidR="004A0C0F">
        <w:rPr>
          <w:rFonts w:ascii="Arial" w:hAnsi="Arial"/>
          <w:i/>
          <w:sz w:val="24"/>
        </w:rPr>
        <w:t>Велера</w:t>
      </w:r>
      <w:r w:rsidR="004A0C0F">
        <w:rPr>
          <w:rFonts w:ascii="Arial" w:hAnsi="Arial"/>
          <w:sz w:val="24"/>
        </w:rPr>
        <w:t xml:space="preserve"> по имени немецкого ученого, впервые построившего данную кривую для осей железнодорожных вагонов в середине XIXв. Наклонная и горизонтальная части кривой усталости пересекаются в точке с абсциссой, обозначаемой </w:t>
      </w:r>
      <w:r w:rsidR="004A0C0F">
        <w:rPr>
          <w:rFonts w:ascii="Times New Roman" w:hAnsi="Times New Roman"/>
          <w:i/>
          <w:sz w:val="28"/>
          <w:lang w:val="en-US"/>
        </w:rPr>
        <w:t>N</w:t>
      </w:r>
      <w:r w:rsidR="004A0C0F">
        <w:rPr>
          <w:rFonts w:ascii="Times New Roman" w:hAnsi="Times New Roman"/>
          <w:i/>
          <w:sz w:val="28"/>
          <w:vertAlign w:val="subscript"/>
          <w:lang w:val="en-US"/>
        </w:rPr>
        <w:t>G</w:t>
      </w:r>
      <w:r w:rsidR="004A0C0F">
        <w:rPr>
          <w:rFonts w:ascii="Arial" w:hAnsi="Arial"/>
          <w:i/>
          <w:sz w:val="24"/>
        </w:rPr>
        <w:t>.</w:t>
      </w:r>
      <w:r w:rsidR="004A0C0F">
        <w:rPr>
          <w:rFonts w:ascii="Arial" w:hAnsi="Arial"/>
          <w:sz w:val="24"/>
        </w:rPr>
        <w:t xml:space="preserve"> Для сталей обычно </w:t>
      </w:r>
      <w:r w:rsidR="004A0C0F">
        <w:rPr>
          <w:rFonts w:ascii="Times New Roman" w:hAnsi="Times New Roman"/>
          <w:i/>
          <w:sz w:val="28"/>
          <w:lang w:val="en-US"/>
        </w:rPr>
        <w:t>N</w:t>
      </w:r>
      <w:r w:rsidR="004A0C0F">
        <w:rPr>
          <w:rFonts w:ascii="Times New Roman" w:hAnsi="Times New Roman"/>
          <w:i/>
          <w:sz w:val="28"/>
          <w:vertAlign w:val="subscript"/>
          <w:lang w:val="en-US"/>
        </w:rPr>
        <w:t>G</w:t>
      </w:r>
      <w:r w:rsidR="004A0C0F">
        <w:rPr>
          <w:rFonts w:ascii="Arial" w:hAnsi="Arial"/>
          <w:sz w:val="24"/>
        </w:rPr>
        <w:t>=(1...3)</w:t>
      </w:r>
      <w:r w:rsidR="004A0C0F">
        <w:rPr>
          <w:rFonts w:ascii="Arial" w:hAnsi="Arial"/>
          <w:sz w:val="24"/>
        </w:rPr>
        <w:sym w:font="Symbol" w:char="F0B4"/>
      </w:r>
      <w:r w:rsidR="004A0C0F">
        <w:rPr>
          <w:rFonts w:ascii="Arial" w:hAnsi="Arial"/>
          <w:sz w:val="24"/>
        </w:rPr>
        <w:t>10</w:t>
      </w:r>
      <w:r w:rsidR="004A0C0F">
        <w:rPr>
          <w:rFonts w:ascii="Arial" w:hAnsi="Arial"/>
          <w:sz w:val="24"/>
          <w:vertAlign w:val="superscript"/>
        </w:rPr>
        <w:t>6</w:t>
      </w:r>
      <w:r w:rsidR="004A0C0F">
        <w:rPr>
          <w:rFonts w:ascii="Arial" w:hAnsi="Arial"/>
          <w:sz w:val="24"/>
        </w:rPr>
        <w:t xml:space="preserve"> циклов. В среднем при отсутствии данных можно принять </w:t>
      </w:r>
      <w:r w:rsidR="004A0C0F">
        <w:rPr>
          <w:rFonts w:ascii="Times New Roman" w:hAnsi="Times New Roman"/>
          <w:i/>
          <w:sz w:val="28"/>
        </w:rPr>
        <w:t>N</w:t>
      </w:r>
      <w:r w:rsidR="004A0C0F">
        <w:rPr>
          <w:rFonts w:ascii="Times New Roman" w:hAnsi="Times New Roman"/>
          <w:i/>
          <w:sz w:val="28"/>
          <w:vertAlign w:val="subscript"/>
          <w:lang w:val="en-US"/>
        </w:rPr>
        <w:t>G</w:t>
      </w:r>
      <w:r w:rsidR="004A0C0F">
        <w:rPr>
          <w:rFonts w:ascii="Arial" w:hAnsi="Arial"/>
          <w:sz w:val="24"/>
        </w:rPr>
        <w:t>=2х10</w:t>
      </w:r>
      <w:r w:rsidR="004A0C0F">
        <w:rPr>
          <w:rFonts w:ascii="Arial" w:hAnsi="Arial"/>
          <w:sz w:val="24"/>
          <w:vertAlign w:val="superscript"/>
        </w:rPr>
        <w:t>6</w:t>
      </w:r>
      <w:r w:rsidR="004A0C0F">
        <w:rPr>
          <w:rFonts w:ascii="Arial" w:hAnsi="Arial"/>
          <w:sz w:val="24"/>
        </w:rPr>
        <w:t>. Уравнение кривой усталости может быть представлено в форме: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ind w:right="450"/>
              <w:jc w:val="center"/>
              <w:rPr>
                <w:rFonts w:ascii="Times New Roman" w:hAnsi="Times New Roman"/>
                <w:i/>
                <w:sz w:val="28"/>
                <w:lang w:val="el-GR"/>
              </w:rPr>
            </w:pP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  <w:vertAlign w:val="superscript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  <w:vertAlign w:val="superscript"/>
                <w:lang w:val="el-GR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sym w:font="Symbol" w:char="F0B4"/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 xml:space="preserve"> = 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l-GR"/>
              </w:rPr>
              <w:t>1</w:t>
            </w:r>
            <w:r>
              <w:rPr>
                <w:rFonts w:ascii="Times New Roman" w:hAnsi="Times New Roman"/>
                <w:i/>
                <w:sz w:val="28"/>
                <w:vertAlign w:val="superscript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  <w:vertAlign w:val="superscript"/>
                <w:lang w:val="el-GR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sym w:font="Symbol" w:char="F0B4"/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G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 xml:space="preserve">,  </w:t>
            </w:r>
            <w:r>
              <w:rPr>
                <w:rFonts w:ascii="Arial" w:hAnsi="Arial"/>
                <w:sz w:val="24"/>
              </w:rPr>
              <w:t>при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 xml:space="preserve"> 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а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≥ 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l-GR"/>
              </w:rPr>
              <w:t>1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 xml:space="preserve"> ;</w:t>
            </w:r>
          </w:p>
          <w:p w:rsidR="004A0C0F" w:rsidRDefault="004A0C0F">
            <w:pPr>
              <w:spacing w:line="288" w:lineRule="auto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</w:rPr>
              <w:t xml:space="preserve">=∞,  </w:t>
            </w:r>
            <w:r>
              <w:rPr>
                <w:rFonts w:ascii="Arial" w:hAnsi="Arial"/>
                <w:sz w:val="24"/>
              </w:rPr>
              <w:t>при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а</w:t>
            </w:r>
            <w:r>
              <w:rPr>
                <w:rFonts w:ascii="Times New Roman" w:hAnsi="Times New Roman"/>
                <w:i/>
                <w:sz w:val="28"/>
              </w:rPr>
              <w:t>≤ 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sz w:val="28"/>
              </w:rPr>
              <w:t xml:space="preserve"> .</w:t>
            </w:r>
          </w:p>
        </w:tc>
        <w:tc>
          <w:tcPr>
            <w:tcW w:w="1808" w:type="dxa"/>
          </w:tcPr>
          <w:p w:rsidR="004A0C0F" w:rsidRDefault="004A0C0F">
            <w:pPr>
              <w:spacing w:before="240"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(4)</w:t>
            </w:r>
          </w:p>
        </w:tc>
      </w:tr>
    </w:tbl>
    <w:p w:rsidR="004A0C0F" w:rsidRDefault="004A0C0F">
      <w:pPr>
        <w:spacing w:line="288" w:lineRule="auto"/>
        <w:ind w:right="-1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Показатель степени </w:t>
      </w:r>
      <w:r>
        <w:rPr>
          <w:rFonts w:ascii="Times New Roman" w:hAnsi="Times New Roman"/>
          <w:i/>
          <w:sz w:val="28"/>
        </w:rPr>
        <w:t>т</w:t>
      </w:r>
      <w:r>
        <w:rPr>
          <w:rFonts w:ascii="Arial" w:hAnsi="Arial"/>
          <w:sz w:val="24"/>
        </w:rPr>
        <w:t xml:space="preserve"> характеризует наклон левой ветви кривой усталости: при увеличении </w:t>
      </w:r>
      <w:r>
        <w:rPr>
          <w:rFonts w:ascii="Times New Roman" w:hAnsi="Times New Roman"/>
          <w:i/>
          <w:sz w:val="28"/>
        </w:rPr>
        <w:t>т</w:t>
      </w:r>
      <w:r>
        <w:rPr>
          <w:rFonts w:ascii="Arial" w:hAnsi="Arial"/>
          <w:sz w:val="24"/>
        </w:rPr>
        <w:t xml:space="preserve"> наклон левой ветви к оси абсцисс уменьшается, т.е. линия становится более пологой. Величина </w:t>
      </w:r>
      <w:r>
        <w:rPr>
          <w:rFonts w:ascii="Times New Roman" w:hAnsi="Times New Roman"/>
          <w:i/>
          <w:sz w:val="28"/>
        </w:rPr>
        <w:t>т</w:t>
      </w:r>
      <w:r>
        <w:rPr>
          <w:rFonts w:ascii="Arial" w:hAnsi="Arial"/>
          <w:sz w:val="24"/>
        </w:rPr>
        <w:t xml:space="preserve"> легко находится из (4):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Pr="00007B9E" w:rsidRDefault="004A0C0F">
            <w:pPr>
              <w:spacing w:line="288" w:lineRule="auto"/>
              <w:ind w:right="403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lastRenderedPageBreak/>
              <w:t>m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 xml:space="preserve"> =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lg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 xml:space="preserve"> (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G</w:t>
            </w:r>
            <w:r w:rsidRPr="00007B9E"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 xml:space="preserve"> 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 xml:space="preserve">) /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lg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 xml:space="preserve"> (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 w:rsidRPr="00007B9E"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 xml:space="preserve"> 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sym w:font="Symbol" w:char="F02D"/>
            </w:r>
            <w:r w:rsidRPr="00007B9E"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1</w:t>
            </w:r>
            <w:r w:rsidRPr="00007B9E">
              <w:rPr>
                <w:rFonts w:ascii="Times New Roman" w:hAnsi="Times New Roman"/>
                <w:i/>
                <w:sz w:val="28"/>
                <w:lang w:val="en-US"/>
              </w:rPr>
              <w:t>)</w:t>
            </w:r>
          </w:p>
        </w:tc>
        <w:tc>
          <w:tcPr>
            <w:tcW w:w="1808" w:type="dxa"/>
          </w:tcPr>
          <w:p w:rsidR="004A0C0F" w:rsidRDefault="004A0C0F">
            <w:pPr>
              <w:spacing w:line="288" w:lineRule="auto"/>
              <w:ind w:right="-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(5)</w:t>
            </w:r>
          </w:p>
        </w:tc>
      </w:tr>
    </w:tbl>
    <w:p w:rsidR="004A0C0F" w:rsidRDefault="004A0C0F">
      <w:pPr>
        <w:spacing w:line="288" w:lineRule="auto"/>
        <w:ind w:right="-1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Приняв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sym w:font="Symbol" w:char="F02D"/>
      </w:r>
      <w:r>
        <w:rPr>
          <w:rFonts w:ascii="Times New Roman" w:hAnsi="Times New Roman"/>
          <w:i/>
          <w:sz w:val="28"/>
          <w:vertAlign w:val="subscript"/>
        </w:rPr>
        <w:t>1</w:t>
      </w:r>
      <w:r>
        <w:rPr>
          <w:rFonts w:ascii="Arial" w:hAnsi="Arial"/>
          <w:sz w:val="24"/>
        </w:rPr>
        <w:t xml:space="preserve">=221 МПа,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Times New Roman" w:hAnsi="Times New Roman"/>
          <w:i/>
          <w:sz w:val="28"/>
          <w:vertAlign w:val="subscript"/>
          <w:lang w:val="en-US"/>
        </w:rPr>
        <w:t>G</w:t>
      </w:r>
      <w:r>
        <w:rPr>
          <w:rFonts w:ascii="Arial" w:hAnsi="Arial"/>
          <w:sz w:val="24"/>
        </w:rPr>
        <w:t>=2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, </w:t>
      </w:r>
      <w:r>
        <w:rPr>
          <w:rFonts w:ascii="Times New Roman" w:hAnsi="Times New Roman"/>
          <w:i/>
          <w:sz w:val="28"/>
          <w:lang w:val="el-GR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rPr>
          <w:rFonts w:ascii="Arial" w:hAnsi="Arial"/>
          <w:sz w:val="24"/>
        </w:rPr>
        <w:t xml:space="preserve">=300МПа, </w:t>
      </w:r>
      <w:r>
        <w:rPr>
          <w:rFonts w:ascii="Times New Roman" w:hAnsi="Times New Roman"/>
          <w:i/>
          <w:sz w:val="28"/>
        </w:rPr>
        <w:t xml:space="preserve">N </w:t>
      </w:r>
      <w:r>
        <w:rPr>
          <w:rFonts w:ascii="Arial" w:hAnsi="Arial"/>
          <w:sz w:val="24"/>
        </w:rPr>
        <w:t>= 1,2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5</w:t>
      </w:r>
      <w:r>
        <w:rPr>
          <w:rFonts w:ascii="Arial" w:hAnsi="Arial"/>
          <w:sz w:val="24"/>
        </w:rPr>
        <w:t xml:space="preserve">, по уравнению (5) получаем:  </w:t>
      </w:r>
      <w:r>
        <w:rPr>
          <w:rFonts w:ascii="Times New Roman" w:hAnsi="Times New Roman"/>
          <w:i/>
          <w:sz w:val="28"/>
          <w:lang w:val="en-US"/>
        </w:rPr>
        <w:t>m</w:t>
      </w:r>
      <w:r>
        <w:rPr>
          <w:rFonts w:ascii="Arial" w:hAnsi="Arial"/>
          <w:sz w:val="24"/>
        </w:rPr>
        <w:t xml:space="preserve"> = </w:t>
      </w:r>
      <w:r>
        <w:rPr>
          <w:rFonts w:ascii="Times New Roman" w:hAnsi="Times New Roman"/>
          <w:i/>
          <w:sz w:val="28"/>
          <w:lang w:val="en-US"/>
        </w:rPr>
        <w:t>lg</w:t>
      </w:r>
      <w:r>
        <w:rPr>
          <w:rFonts w:ascii="Arial" w:hAnsi="Arial"/>
          <w:sz w:val="24"/>
        </w:rPr>
        <w:t xml:space="preserve"> [2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 / (1,2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5</w:t>
      </w:r>
      <w:r>
        <w:rPr>
          <w:rFonts w:ascii="Arial" w:hAnsi="Arial"/>
          <w:sz w:val="24"/>
        </w:rPr>
        <w:t xml:space="preserve">)] / </w:t>
      </w:r>
      <w:r>
        <w:rPr>
          <w:rFonts w:ascii="Times New Roman" w:hAnsi="Times New Roman"/>
          <w:i/>
          <w:sz w:val="28"/>
          <w:lang w:val="en-US"/>
        </w:rPr>
        <w:t>lg</w:t>
      </w:r>
      <w:r>
        <w:rPr>
          <w:rFonts w:ascii="Arial" w:hAnsi="Arial"/>
          <w:sz w:val="24"/>
        </w:rPr>
        <w:t xml:space="preserve"> (300 / 221) = 1,22/0,132 = 9,3.  Таким  образом,  параметрами  кривой  усталости  в данном  случае  являются:</w:t>
      </w:r>
    </w:p>
    <w:p w:rsidR="004A0C0F" w:rsidRDefault="004A0C0F">
      <w:pPr>
        <w:spacing w:before="20" w:line="288" w:lineRule="auto"/>
        <w:ind w:right="-1"/>
        <w:jc w:val="center"/>
        <w:rPr>
          <w:rFonts w:ascii="Arial" w:hAnsi="Arial"/>
          <w:sz w:val="24"/>
        </w:rPr>
      </w:pP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sym w:font="Symbol" w:char="F02D"/>
      </w:r>
      <w:r>
        <w:rPr>
          <w:rFonts w:ascii="Times New Roman" w:hAnsi="Times New Roman"/>
          <w:i/>
          <w:sz w:val="28"/>
          <w:vertAlign w:val="subscript"/>
        </w:rPr>
        <w:t>1</w:t>
      </w:r>
      <w:r>
        <w:rPr>
          <w:rFonts w:ascii="Arial" w:hAnsi="Arial"/>
          <w:sz w:val="24"/>
        </w:rPr>
        <w:t xml:space="preserve">=221МПа,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=2</w:t>
      </w:r>
      <w:r>
        <w:rPr>
          <w:rFonts w:ascii="Arial" w:hAnsi="Arial"/>
          <w:sz w:val="24"/>
          <w:lang w:val="en-US"/>
        </w:rPr>
        <w:t>x</w:t>
      </w:r>
      <w:r>
        <w:rPr>
          <w:rFonts w:ascii="Arial" w:hAnsi="Arial"/>
          <w:sz w:val="24"/>
        </w:rPr>
        <w:t>10</w:t>
      </w:r>
      <w:r>
        <w:rPr>
          <w:rFonts w:ascii="Arial" w:hAnsi="Arial"/>
          <w:sz w:val="24"/>
          <w:vertAlign w:val="superscript"/>
        </w:rPr>
        <w:t>6</w:t>
      </w:r>
      <w:r>
        <w:rPr>
          <w:rFonts w:ascii="Arial" w:hAnsi="Arial"/>
          <w:sz w:val="24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m</w:t>
      </w:r>
      <w:r>
        <w:rPr>
          <w:rFonts w:ascii="Arial" w:hAnsi="Arial"/>
          <w:sz w:val="24"/>
        </w:rPr>
        <w:t>=9,3.</w:t>
      </w:r>
    </w:p>
    <w:p w:rsidR="004A0C0F" w:rsidRDefault="004A0C0F">
      <w:pPr>
        <w:spacing w:before="20" w:line="288" w:lineRule="auto"/>
        <w:ind w:right="-1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Предел выносливости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sym w:font="Symbol" w:char="F02D"/>
      </w:r>
      <w:r>
        <w:rPr>
          <w:rFonts w:ascii="Times New Roman" w:hAnsi="Times New Roman"/>
          <w:i/>
          <w:sz w:val="28"/>
          <w:vertAlign w:val="subscript"/>
        </w:rPr>
        <w:t xml:space="preserve">1 </w:t>
      </w:r>
      <w:r>
        <w:rPr>
          <w:rFonts w:ascii="Arial" w:hAnsi="Arial"/>
          <w:sz w:val="24"/>
        </w:rPr>
        <w:t xml:space="preserve"> связан корреляционной зависимостью с пределом прочности </w:t>
      </w:r>
      <w:r>
        <w:rPr>
          <w:rFonts w:ascii="Times New Roman" w:hAnsi="Times New Roman"/>
          <w:i/>
          <w:sz w:val="28"/>
          <w:lang w:val="en-US"/>
        </w:rPr>
        <w:t>σ</w:t>
      </w:r>
      <w:r>
        <w:rPr>
          <w:rFonts w:ascii="Times New Roman" w:hAnsi="Times New Roman"/>
          <w:i/>
          <w:sz w:val="28"/>
          <w:vertAlign w:val="subscript"/>
        </w:rPr>
        <w:t>в</w:t>
      </w:r>
      <w:r>
        <w:rPr>
          <w:rFonts w:ascii="Arial" w:hAnsi="Arial"/>
          <w:sz w:val="24"/>
        </w:rPr>
        <w:t xml:space="preserve">. В качестве такой зависимости для сталей предлагается в ГОСТ 25.504 - 82 следующая: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before="20" w:line="288" w:lineRule="auto"/>
              <w:ind w:right="-1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8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 xml:space="preserve">1 </w:t>
            </w:r>
            <w:r>
              <w:rPr>
                <w:rFonts w:ascii="Arial" w:hAnsi="Arial"/>
                <w:sz w:val="24"/>
              </w:rPr>
              <w:t xml:space="preserve">= (0,55 </w:t>
            </w:r>
            <w:r>
              <w:rPr>
                <w:rFonts w:ascii="Arial" w:hAnsi="Arial"/>
                <w:sz w:val="24"/>
              </w:rPr>
              <w:sym w:font="Symbol" w:char="F02D"/>
            </w:r>
            <w:r>
              <w:rPr>
                <w:rFonts w:ascii="Arial" w:hAnsi="Arial"/>
                <w:sz w:val="24"/>
              </w:rPr>
              <w:t xml:space="preserve"> 0,0001</w:t>
            </w:r>
            <w:r>
              <w:rPr>
                <w:rFonts w:ascii="Arial" w:hAnsi="Arial"/>
                <w:sz w:val="24"/>
              </w:rPr>
              <w:sym w:font="Symbol" w:char="F0D7"/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в</w:t>
            </w:r>
            <w:r>
              <w:rPr>
                <w:rFonts w:ascii="Arial" w:hAnsi="Arial"/>
                <w:sz w:val="24"/>
              </w:rPr>
              <w:t xml:space="preserve">) </w:t>
            </w:r>
            <w:r>
              <w:rPr>
                <w:rFonts w:ascii="Arial" w:hAnsi="Arial"/>
                <w:sz w:val="24"/>
              </w:rPr>
              <w:sym w:font="Symbol" w:char="F0D7"/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>в</w:t>
            </w:r>
            <w:r>
              <w:rPr>
                <w:rFonts w:ascii="Times New Roman" w:hAnsi="Times New Roman"/>
                <w:i/>
                <w:sz w:val="28"/>
              </w:rPr>
              <w:t xml:space="preserve"> ,  </w:t>
            </w:r>
            <w:r>
              <w:rPr>
                <w:rFonts w:ascii="Arial" w:hAnsi="Arial"/>
                <w:sz w:val="24"/>
              </w:rPr>
              <w:t xml:space="preserve">   где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</w:rPr>
              <w:t xml:space="preserve">в </w:t>
            </w:r>
            <w:r>
              <w:rPr>
                <w:rFonts w:ascii="Arial" w:hAnsi="Arial"/>
                <w:sz w:val="24"/>
              </w:rPr>
              <w:sym w:font="Symbol" w:char="F02D"/>
            </w:r>
            <w:r>
              <w:rPr>
                <w:rFonts w:ascii="Arial" w:hAnsi="Arial"/>
                <w:sz w:val="24"/>
              </w:rPr>
              <w:t xml:space="preserve"> в МПа.</w:t>
            </w:r>
          </w:p>
        </w:tc>
        <w:tc>
          <w:tcPr>
            <w:tcW w:w="1808" w:type="dxa"/>
          </w:tcPr>
          <w:p w:rsidR="004A0C0F" w:rsidRDefault="004A0C0F">
            <w:pPr>
              <w:spacing w:before="40" w:line="288" w:lineRule="auto"/>
              <w:ind w:right="-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(6)</w:t>
            </w:r>
          </w:p>
        </w:tc>
      </w:tr>
    </w:tbl>
    <w:p w:rsidR="004A0C0F" w:rsidRDefault="004A0C0F">
      <w:pPr>
        <w:pStyle w:val="FR1"/>
        <w:spacing w:before="240" w:after="120" w:line="288" w:lineRule="auto"/>
        <w:jc w:val="center"/>
        <w:rPr>
          <w:sz w:val="24"/>
        </w:rPr>
      </w:pPr>
      <w:r>
        <w:rPr>
          <w:sz w:val="24"/>
        </w:rPr>
        <w:t>3. УСТАНОВКА ДЛЯ ПРОВЕДЕНИЯ УСТАЛОСТНЫХ ИСПЫТАНИЙ</w:t>
      </w:r>
    </w:p>
    <w:p w:rsidR="004A0C0F" w:rsidRDefault="004A0C0F">
      <w:pPr>
        <w:pStyle w:val="a7"/>
        <w:ind w:firstLine="709"/>
      </w:pPr>
      <w:r>
        <w:t>Для оценки характеристик сопротивления материала и деталей усталостному разрушению проводят усталостные испытания лабораторных образцов и деталей на специальных усталостных машинах. Существует большое разнообразие типоразмеров усталостных машин. Их можно классифицировать по виду нагружения испытуемого объекта (изгиб в одной плоскости, изгиб при вращении, кручение, растяжение</w:t>
      </w:r>
      <w:r>
        <w:sym w:font="Symbol" w:char="F02D"/>
      </w:r>
      <w:r>
        <w:t>сжатие, сложное нагружение), по способу возбуждения переменных нагрузок (механическое, электромеханическое, гидропульсационное, электрогидравлическое и др.), по значению   максимальных нагрузок (например, для испытаний при осевом нагружении выпускают машины с максимальными нагрузками 10, 20, 50,100 т и выше).</w:t>
      </w:r>
    </w:p>
    <w:p w:rsidR="004A0C0F" w:rsidRDefault="004A0C0F">
      <w:pPr>
        <w:spacing w:line="288" w:lineRule="auto"/>
        <w:ind w:right="-1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рис.4 показана схема одной из машин для проведения усталостных испытаний (марки МВП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>10000). Образец 8 вращается электродвигателем 1 через двухступенчатый шкив 2 и шкив 3 программного устройства. Нагрузка на образец подается рычагом 11 с перемещающимся грузом 10 и съемными грузами 14. Рычажная система с грузами подвешена к образцу на тягах 12. Грузовой рычаг устанавливается в рабочее положение маховиком 13. Биение (деформация) образца фиксируется на индикаторах 9. Количество циклов нагружения регистрирует счетчик 4, который соединен со шпинделем 7 через редуктор 5 и гибкий валик 6. Программное устройство позволяет изменять нагрузку в процессе испытания по заданной программе.</w:t>
      </w:r>
    </w:p>
    <w:p w:rsidR="004A0C0F" w:rsidRDefault="004A0C0F">
      <w:pPr>
        <w:spacing w:line="288" w:lineRule="auto"/>
        <w:ind w:right="-1"/>
        <w:rPr>
          <w:rFonts w:ascii="Arial" w:hAnsi="Arial"/>
          <w:sz w:val="24"/>
        </w:rPr>
      </w:pPr>
    </w:p>
    <w:p w:rsidR="004A0C0F" w:rsidRDefault="003B6B85">
      <w:pPr>
        <w:spacing w:line="288" w:lineRule="auto"/>
        <w:ind w:right="-1"/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w:lastRenderedPageBreak/>
        <w:drawing>
          <wp:inline distT="0" distB="0" distL="0" distR="0">
            <wp:extent cx="6065520" cy="414528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520" cy="414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C0F" w:rsidRDefault="004A0C0F">
      <w:pPr>
        <w:spacing w:line="288" w:lineRule="auto"/>
        <w:ind w:right="-1"/>
        <w:rPr>
          <w:rFonts w:ascii="Arial" w:hAnsi="Arial"/>
          <w:sz w:val="24"/>
        </w:rPr>
      </w:pPr>
    </w:p>
    <w:p w:rsidR="004A0C0F" w:rsidRDefault="004A0C0F">
      <w:pPr>
        <w:spacing w:after="24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Рис. 4.  Схема машины МВП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>10000 для усталостных испытаний на изгиб</w:t>
      </w:r>
    </w:p>
    <w:p w:rsidR="004A0C0F" w:rsidRDefault="004A0C0F">
      <w:pPr>
        <w:spacing w:line="288" w:lineRule="auto"/>
        <w:ind w:right="-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Аналогичным образом устроена машина усталостных испытаний МУП-6000, отличающаяся от МВП-10000 более простой системой нагружения 10-14 и бесшкивным (муфтовым) подводом вращения от электродвигателя 1 к образцу 8 (см. компьютерный имитатор МУП-6000).</w:t>
      </w:r>
    </w:p>
    <w:p w:rsidR="004A0C0F" w:rsidRDefault="004A0C0F">
      <w:pPr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4. ПОРЯДОК ВЫПОЛНЕНИЯ РАБОТЫ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1. Ознакомиться с устройством, принципами работы и управления компьютерного имитатора машины усталостных испытаний МУП-6000.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2. Для подготовки имитатора к проведению испытаний установить необходимое число оборотов двигателя и приемлемый для данного испытания масштаб времени (соответствующий выбранному образцу).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3. С помощью величины груза, устанавливаемого на машине, и размера сечения образца, подобрать необходимое значение амплитуды напряжения </w:t>
      </w:r>
      <w:r>
        <w:rPr>
          <w:rFonts w:ascii="Times New Roman" w:hAnsi="Times New Roman"/>
          <w:i/>
          <w:sz w:val="28"/>
        </w:rPr>
        <w:t>σ</w:t>
      </w:r>
      <w:r>
        <w:rPr>
          <w:rFonts w:ascii="Arial" w:hAnsi="Arial"/>
          <w:sz w:val="24"/>
        </w:rPr>
        <w:t xml:space="preserve"> /примерный ряд значений </w:t>
      </w:r>
      <w:r>
        <w:rPr>
          <w:rFonts w:ascii="Times New Roman" w:hAnsi="Times New Roman"/>
          <w:i/>
          <w:sz w:val="28"/>
        </w:rPr>
        <w:t>σ</w:t>
      </w:r>
      <w:r>
        <w:rPr>
          <w:rFonts w:ascii="Arial" w:hAnsi="Arial"/>
          <w:sz w:val="24"/>
        </w:rPr>
        <w:t xml:space="preserve"> : 280, 300, 320, 350, 400, 420, 450, 480, 500, 550 МПа/.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4. Провести испытание образца при заданных параметрах, определяя долговечность образца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 xml:space="preserve"> (число циклов до разрушения). Число испытаний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 xml:space="preserve"> должно быть не менее 15. Параметры испытаний подбирать таким образом, чтобы выполнялось многоцикловое условие 10</w:t>
      </w:r>
      <w:r>
        <w:rPr>
          <w:rFonts w:ascii="Arial" w:hAnsi="Arial"/>
          <w:sz w:val="24"/>
          <w:vertAlign w:val="superscript"/>
        </w:rPr>
        <w:t>5</w:t>
      </w:r>
      <w:r>
        <w:rPr>
          <w:rFonts w:ascii="Arial" w:hAnsi="Arial"/>
          <w:sz w:val="24"/>
        </w:rPr>
        <w:t>≤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≤10</w:t>
      </w:r>
      <w:r>
        <w:rPr>
          <w:rFonts w:ascii="Arial" w:hAnsi="Arial"/>
          <w:sz w:val="24"/>
          <w:vertAlign w:val="superscript"/>
        </w:rPr>
        <w:t>7</w:t>
      </w:r>
      <w:r>
        <w:rPr>
          <w:rFonts w:ascii="Arial" w:hAnsi="Arial"/>
          <w:sz w:val="24"/>
        </w:rPr>
        <w:t xml:space="preserve">.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</w:rPr>
        <w:t>=10</w:t>
      </w:r>
      <w:r>
        <w:rPr>
          <w:rFonts w:ascii="Arial" w:hAnsi="Arial"/>
          <w:sz w:val="24"/>
          <w:vertAlign w:val="superscript"/>
        </w:rPr>
        <w:t>7</w:t>
      </w:r>
      <w:r>
        <w:rPr>
          <w:rFonts w:ascii="Arial" w:hAnsi="Arial"/>
          <w:sz w:val="24"/>
        </w:rPr>
        <w:t xml:space="preserve"> – если образец не разрушился за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  <w:vertAlign w:val="subscript"/>
          <w:lang w:val="en-US"/>
        </w:rPr>
        <w:t>max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lastRenderedPageBreak/>
        <w:t>циклов, то испытание прекращают, образец снимают и делают новый подбор параметров для другого образца.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5. Полученные значения заносят в таблицу экспериментальных данных и отмечают точками на графике с координатными осями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Arial" w:hAnsi="Arial"/>
          <w:sz w:val="24"/>
        </w:rPr>
        <w:t xml:space="preserve"> – </w:t>
      </w:r>
      <w:r>
        <w:rPr>
          <w:rFonts w:ascii="Times New Roman" w:hAnsi="Times New Roman"/>
          <w:i/>
          <w:sz w:val="28"/>
          <w:lang w:val="en-US"/>
        </w:rPr>
        <w:t>lg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 xml:space="preserve"> (см. таблицу и рис.3).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6. Долговечность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 xml:space="preserve"> является случайной величиной, распределенной по нормальному закону. Для аппроксимации кривой усталости в инженерной практике обычно применяется линейный регрессионный анализ. Исходя из линейности усталостного закона (4):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ind w:firstLine="56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Times New Roman" w:hAnsi="Times New Roman"/>
                <w:i/>
                <w:sz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</w:rPr>
              <w:t>/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>)</w:t>
            </w:r>
            <w:r>
              <w:rPr>
                <w:rFonts w:ascii="Times New Roman" w:hAnsi="Times New Roman"/>
                <w:i/>
                <w:sz w:val="28"/>
                <w:vertAlign w:val="superscript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</w:rPr>
              <w:t>=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</w:rPr>
              <w:t>/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G</w:t>
            </w:r>
            <w:r>
              <w:rPr>
                <w:rFonts w:ascii="Times New Roman" w:hAnsi="Times New Roman"/>
                <w:i/>
                <w:sz w:val="28"/>
              </w:rPr>
              <w:t xml:space="preserve">  </w:t>
            </w:r>
            <w:r>
              <w:rPr>
                <w:rFonts w:ascii="Times New Roman" w:hAnsi="Times New Roman"/>
                <w:i/>
                <w:sz w:val="28"/>
              </w:rPr>
              <w:sym w:font="Symbol" w:char="F0AE"/>
            </w:r>
            <w:r>
              <w:rPr>
                <w:rFonts w:ascii="Times New Roman" w:hAnsi="Times New Roman"/>
                <w:i/>
                <w:sz w:val="28"/>
              </w:rPr>
              <w:t xml:space="preserve"> 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lg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</w:rPr>
              <w:t>=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ln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l-GR"/>
              </w:rPr>
              <w:t>σ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>+1/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m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sym w:font="Symbol" w:char="F0B4"/>
            </w:r>
            <w:r>
              <w:rPr>
                <w:rFonts w:ascii="Times New Roman" w:hAnsi="Times New Roman"/>
                <w:i/>
                <w:sz w:val="28"/>
              </w:rPr>
              <w:t xml:space="preserve"> (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lg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</w:rPr>
              <w:t xml:space="preserve"> 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lg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G</w:t>
            </w:r>
            <w:r>
              <w:rPr>
                <w:rFonts w:ascii="Times New Roman" w:hAnsi="Times New Roman"/>
                <w:i/>
                <w:sz w:val="28"/>
              </w:rPr>
              <w:t>)</w:t>
            </w:r>
          </w:p>
        </w:tc>
        <w:tc>
          <w:tcPr>
            <w:tcW w:w="180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(7)</w:t>
            </w:r>
          </w:p>
        </w:tc>
      </w:tr>
    </w:tbl>
    <w:p w:rsidR="004A0C0F" w:rsidRDefault="004A0C0F">
      <w:pPr>
        <w:spacing w:line="288" w:lineRule="auto"/>
        <w:ind w:left="284"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Теоретическая линия регрессии, получаемая на основе имеющейся совокупности экспериментальных точек (</w:t>
      </w:r>
      <w:r>
        <w:rPr>
          <w:rFonts w:ascii="Times New Roman" w:hAnsi="Times New Roman"/>
          <w:i/>
          <w:sz w:val="28"/>
          <w:lang w:val="en-US"/>
        </w:rPr>
        <w:t>x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y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>), будет иметь вид: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Y</w:t>
            </w:r>
            <w:r>
              <w:rPr>
                <w:rFonts w:ascii="Times New Roman" w:hAnsi="Times New Roman"/>
                <w:i/>
                <w:sz w:val="28"/>
              </w:rPr>
              <w:t>=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8"/>
              </w:rPr>
              <w:t>+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  <w:r>
              <w:rPr>
                <w:rFonts w:ascii="Times New Roman" w:hAnsi="Times New Roman"/>
                <w:i/>
                <w:sz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X</w:t>
            </w:r>
            <w:r>
              <w:rPr>
                <w:rFonts w:ascii="Times New Roman" w:hAnsi="Times New Roman"/>
                <w:i/>
                <w:sz w:val="28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>x</w:t>
            </w:r>
            <w:r>
              <w:rPr>
                <w:rFonts w:ascii="Times New Roman" w:hAnsi="Times New Roman"/>
                <w:i/>
                <w:sz w:val="28"/>
              </w:rPr>
              <w:t>) ,</w:t>
            </w:r>
          </w:p>
        </w:tc>
        <w:tc>
          <w:tcPr>
            <w:tcW w:w="180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(8)</w:t>
            </w:r>
          </w:p>
        </w:tc>
      </w:tr>
    </w:tbl>
    <w:p w:rsidR="004A0C0F" w:rsidRDefault="004A0C0F">
      <w:pPr>
        <w:spacing w:line="288" w:lineRule="auto"/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где коэффициенты 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Arial" w:hAnsi="Arial"/>
          <w:sz w:val="24"/>
        </w:rPr>
        <w:t xml:space="preserve"> и </w:t>
      </w:r>
      <w:r>
        <w:rPr>
          <w:rFonts w:ascii="Times New Roman" w:hAnsi="Times New Roman"/>
          <w:i/>
          <w:sz w:val="28"/>
          <w:lang w:val="en-US"/>
        </w:rPr>
        <w:t>b</w:t>
      </w:r>
      <w:r>
        <w:rPr>
          <w:rFonts w:ascii="Arial" w:hAnsi="Arial"/>
          <w:sz w:val="24"/>
        </w:rPr>
        <w:t xml:space="preserve"> при общем числе экспериментальных точек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 xml:space="preserve"> рассчитываются по формулам: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808"/>
      </w:tblGrid>
      <w:tr w:rsidR="004A0C0F">
        <w:tc>
          <w:tcPr>
            <w:tcW w:w="8046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x=Σx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/ n; a=y=Σy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/ n; b=Σ(x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x)y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/ Σ(x</w:t>
            </w:r>
            <w:r>
              <w:rPr>
                <w:rFonts w:ascii="Times New Roman" w:hAnsi="Times New Roman"/>
                <w:i/>
                <w:sz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lang w:val="en-US"/>
              </w:rPr>
              <w:sym w:font="Symbol" w:char="F02D"/>
            </w:r>
            <w:r>
              <w:rPr>
                <w:rFonts w:ascii="Times New Roman" w:hAnsi="Times New Roman"/>
                <w:i/>
                <w:sz w:val="28"/>
                <w:lang w:val="en-US"/>
              </w:rPr>
              <w:t xml:space="preserve"> x)</w:t>
            </w:r>
            <w:r>
              <w:rPr>
                <w:rFonts w:ascii="Times New Roman" w:hAnsi="Times New Roman"/>
                <w:i/>
                <w:sz w:val="28"/>
                <w:vertAlign w:val="superscript"/>
                <w:lang w:val="en-US"/>
              </w:rPr>
              <w:t>2</w:t>
            </w:r>
          </w:p>
        </w:tc>
        <w:tc>
          <w:tcPr>
            <w:tcW w:w="1808" w:type="dxa"/>
          </w:tcPr>
          <w:p w:rsidR="004A0C0F" w:rsidRDefault="004A0C0F">
            <w:pPr>
              <w:spacing w:line="288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lang w:val="en-US"/>
              </w:rPr>
              <w:t>(9)</w:t>
            </w:r>
          </w:p>
        </w:tc>
      </w:tr>
    </w:tbl>
    <w:p w:rsidR="004A0C0F" w:rsidRDefault="004A0C0F">
      <w:pPr>
        <w:spacing w:line="288" w:lineRule="auto"/>
        <w:ind w:left="426" w:firstLine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 уравнении (8) </w:t>
      </w:r>
      <w:r>
        <w:rPr>
          <w:rFonts w:ascii="Times New Roman" w:hAnsi="Times New Roman"/>
          <w:i/>
          <w:sz w:val="28"/>
          <w:lang w:val="en-US"/>
        </w:rPr>
        <w:t>Y</w:t>
      </w:r>
      <w:r>
        <w:rPr>
          <w:rFonts w:ascii="Arial" w:hAnsi="Arial"/>
          <w:sz w:val="24"/>
        </w:rPr>
        <w:t xml:space="preserve"> – оценка условного математического ожидания величины </w:t>
      </w:r>
      <w:r>
        <w:rPr>
          <w:rFonts w:ascii="Times New Roman" w:hAnsi="Times New Roman"/>
          <w:i/>
          <w:sz w:val="28"/>
          <w:lang w:val="en-US"/>
        </w:rPr>
        <w:t>y</w:t>
      </w:r>
      <w:r>
        <w:rPr>
          <w:rFonts w:ascii="Times New Roman" w:hAnsi="Times New Roman"/>
          <w:i/>
          <w:sz w:val="28"/>
        </w:rPr>
        <w:t>=</w:t>
      </w:r>
      <w:r>
        <w:rPr>
          <w:rFonts w:ascii="Times New Roman" w:hAnsi="Times New Roman"/>
          <w:i/>
          <w:sz w:val="28"/>
          <w:lang w:val="en-US"/>
        </w:rPr>
        <w:t>lg</w:t>
      </w:r>
      <w:r>
        <w:rPr>
          <w:rFonts w:ascii="Times New Roman" w:hAnsi="Times New Roman"/>
          <w:i/>
          <w:sz w:val="28"/>
        </w:rPr>
        <w:t xml:space="preserve"> σ</w:t>
      </w:r>
      <w:r>
        <w:rPr>
          <w:rFonts w:ascii="Arial" w:hAnsi="Arial"/>
          <w:sz w:val="24"/>
        </w:rPr>
        <w:t xml:space="preserve"> для заданного значения </w:t>
      </w:r>
      <w:r>
        <w:rPr>
          <w:rFonts w:ascii="Times New Roman" w:hAnsi="Times New Roman"/>
          <w:i/>
          <w:sz w:val="28"/>
          <w:lang w:val="en-US"/>
        </w:rPr>
        <w:t>x</w:t>
      </w:r>
      <w:r>
        <w:rPr>
          <w:rFonts w:ascii="Times New Roman" w:hAnsi="Times New Roman"/>
          <w:i/>
          <w:sz w:val="28"/>
        </w:rPr>
        <w:t>=</w:t>
      </w:r>
      <w:r>
        <w:rPr>
          <w:rFonts w:ascii="Times New Roman" w:hAnsi="Times New Roman"/>
          <w:i/>
          <w:sz w:val="28"/>
          <w:lang w:val="en-US"/>
        </w:rPr>
        <w:t>lg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Arial" w:hAnsi="Arial"/>
          <w:sz w:val="24"/>
        </w:rPr>
        <w:t>.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 По экспериментальным данным, полученным в п.4 и 5, согласно п.6 построить теоретическую кривую усталости по форме (8) и построить ее график с    экспериментальными точками из п.5 (аналогично рис.3)</w:t>
      </w:r>
    </w:p>
    <w:p w:rsidR="004A0C0F" w:rsidRDefault="004A0C0F">
      <w:pPr>
        <w:spacing w:line="288" w:lineRule="auto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8. На основе построенной теоретической кривой усталости по выражению (5) определить параметр наклона кривой усталости </w:t>
      </w:r>
      <w:r>
        <w:rPr>
          <w:rFonts w:ascii="Times New Roman" w:hAnsi="Times New Roman"/>
          <w:i/>
          <w:sz w:val="28"/>
          <w:lang w:val="en-US"/>
        </w:rPr>
        <w:t>m</w:t>
      </w:r>
      <w:r>
        <w:rPr>
          <w:rFonts w:ascii="Arial" w:hAnsi="Arial"/>
          <w:sz w:val="24"/>
        </w:rPr>
        <w:t>.</w:t>
      </w:r>
    </w:p>
    <w:p w:rsidR="004A0C0F" w:rsidRDefault="004A0C0F">
      <w:pPr>
        <w:tabs>
          <w:tab w:val="left" w:pos="3741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5. СОДЕРЖАНИЕ ОТЧЕТА</w:t>
      </w:r>
    </w:p>
    <w:p w:rsidR="004A0C0F" w:rsidRDefault="004A0C0F">
      <w:pPr>
        <w:numPr>
          <w:ilvl w:val="0"/>
          <w:numId w:val="24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 работы.</w:t>
      </w:r>
    </w:p>
    <w:p w:rsidR="004A0C0F" w:rsidRDefault="004A0C0F">
      <w:pPr>
        <w:numPr>
          <w:ilvl w:val="0"/>
          <w:numId w:val="24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Краткие теоретические сведения.</w:t>
      </w:r>
    </w:p>
    <w:p w:rsidR="004A0C0F" w:rsidRDefault="004A0C0F">
      <w:pPr>
        <w:numPr>
          <w:ilvl w:val="0"/>
          <w:numId w:val="24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Экспериментальные данные (таблица и график со значениями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 xml:space="preserve"> и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Times New Roman" w:hAnsi="Times New Roman"/>
          <w:i/>
          <w:sz w:val="28"/>
          <w:vertAlign w:val="subscript"/>
          <w:lang w:val="en-US"/>
        </w:rPr>
        <w:t>i</w:t>
      </w:r>
      <w:r>
        <w:rPr>
          <w:rFonts w:ascii="Arial" w:hAnsi="Arial"/>
          <w:sz w:val="24"/>
        </w:rPr>
        <w:t>).</w:t>
      </w:r>
    </w:p>
    <w:p w:rsidR="004A0C0F" w:rsidRDefault="004A0C0F">
      <w:pPr>
        <w:numPr>
          <w:ilvl w:val="0"/>
          <w:numId w:val="24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Расчетная часть с определением величин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  <w:lang w:val="en-US"/>
        </w:rPr>
        <w:t>a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N</w:t>
      </w:r>
      <w:r>
        <w:rPr>
          <w:rFonts w:ascii="Times New Roman" w:hAnsi="Times New Roman"/>
          <w:i/>
          <w:sz w:val="28"/>
          <w:vertAlign w:val="subscript"/>
          <w:lang w:val="en-US"/>
        </w:rPr>
        <w:t>G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b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x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Y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i/>
          <w:sz w:val="28"/>
          <w:lang w:val="en-US"/>
        </w:rPr>
        <w:t>m</w:t>
      </w:r>
      <w:r>
        <w:rPr>
          <w:rFonts w:ascii="Arial" w:hAnsi="Arial"/>
          <w:sz w:val="24"/>
        </w:rPr>
        <w:t xml:space="preserve"> и построенной теоретической кривой усталости.</w:t>
      </w:r>
    </w:p>
    <w:p w:rsidR="004A0C0F" w:rsidRDefault="004A0C0F">
      <w:pPr>
        <w:numPr>
          <w:ilvl w:val="0"/>
          <w:numId w:val="24"/>
        </w:numPr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Выводы о выносливости испытанного материала [соответствие предела выносливости </w:t>
      </w:r>
      <w:r>
        <w:rPr>
          <w:rFonts w:ascii="Times New Roman" w:hAnsi="Times New Roman"/>
          <w:i/>
          <w:sz w:val="28"/>
        </w:rPr>
        <w:t>σ</w:t>
      </w:r>
      <w:r>
        <w:rPr>
          <w:rFonts w:ascii="Times New Roman" w:hAnsi="Times New Roman"/>
          <w:i/>
          <w:sz w:val="28"/>
          <w:vertAlign w:val="subscript"/>
        </w:rPr>
        <w:sym w:font="Symbol" w:char="F02D"/>
      </w:r>
      <w:r>
        <w:rPr>
          <w:rFonts w:ascii="Times New Roman" w:hAnsi="Times New Roman"/>
          <w:i/>
          <w:sz w:val="28"/>
          <w:vertAlign w:val="subscript"/>
        </w:rPr>
        <w:t xml:space="preserve">1 </w:t>
      </w:r>
      <w:r>
        <w:rPr>
          <w:rFonts w:ascii="Arial" w:hAnsi="Arial"/>
          <w:sz w:val="24"/>
        </w:rPr>
        <w:t xml:space="preserve"> ГОСТу по выражению (</w:t>
      </w:r>
      <w:r>
        <w:rPr>
          <w:rFonts w:ascii="Arial" w:hAnsi="Arial"/>
          <w:sz w:val="24"/>
          <w:lang w:val="en-US"/>
        </w:rPr>
        <w:t>6</w:t>
      </w:r>
      <w:r>
        <w:rPr>
          <w:rFonts w:ascii="Arial" w:hAnsi="Arial"/>
          <w:sz w:val="24"/>
        </w:rPr>
        <w:t>)</w:t>
      </w:r>
      <w:r>
        <w:rPr>
          <w:rFonts w:ascii="Arial" w:hAnsi="Arial"/>
          <w:sz w:val="24"/>
          <w:lang w:val="en-US"/>
        </w:rPr>
        <w:t>].</w:t>
      </w:r>
    </w:p>
    <w:p w:rsidR="004A0C0F" w:rsidRDefault="004A0C0F">
      <w:pPr>
        <w:tabs>
          <w:tab w:val="left" w:pos="3741"/>
        </w:tabs>
        <w:spacing w:before="120" w:after="120" w:line="288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  <w:lang w:val="en-US"/>
        </w:rPr>
        <w:t>6</w:t>
      </w:r>
      <w:r>
        <w:rPr>
          <w:rFonts w:ascii="Arial" w:hAnsi="Arial"/>
          <w:sz w:val="24"/>
        </w:rPr>
        <w:t>. КОНТРОЛЬНЫЕ ВОПРОСЫ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классифицируются нагрузки по характеру изменения во времени и какие их типы используются в лабораторной работе?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 каким основным параметрам различаются хрупкий и вязкий типы разрушения?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 каком виде нагружения определяются основные механические свойства материала; какие из них относят к прочностным, а какие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к пластическим?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понимается под усталостью металла и при каком характере нагрузки она возникает?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Какие физические процессы в металле предшествуют зарождению усталостных трещин?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Охарактеризуйте стадии усталостного разрушения по сечению образца и во времени (длительность каждой стадии).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Какими параметрами характеризуются циклические напряжения; какой из них является базовым для классификации циклов?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Какой тип циклических напряжений имеет место в дверных ручках наших квартир, у ножей газонокосилок или кофемолок, при изгибе оси вращающегося велосипедного колеса (для нормальных напряжений)?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представляет собой база усталостных испытаний и как она определяется для конкретного материала?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Какой вид имеет закон усталости для низкоуглеродистой стали; как записывается уравнение кривой усталости (кривой Велера); из каких характерных участков эта кривая состоит?</w:t>
      </w:r>
    </w:p>
    <w:p w:rsidR="004A0C0F" w:rsidRDefault="004A0C0F">
      <w:pPr>
        <w:numPr>
          <w:ilvl w:val="0"/>
          <w:numId w:val="25"/>
        </w:num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Что понимается под пределом выносливости материала и как влияет на эту величину тип цикла нагружения?</w:t>
      </w:r>
    </w:p>
    <w:p w:rsidR="004A0C0F" w:rsidRDefault="004A0C0F">
      <w:pPr>
        <w:tabs>
          <w:tab w:val="left" w:pos="3741"/>
        </w:tabs>
        <w:spacing w:line="288" w:lineRule="auto"/>
        <w:jc w:val="both"/>
        <w:rPr>
          <w:rFonts w:ascii="Arial" w:hAnsi="Arial"/>
          <w:sz w:val="24"/>
        </w:rPr>
      </w:pPr>
    </w:p>
    <w:p w:rsidR="004A0C0F" w:rsidRDefault="004A0C0F">
      <w:pPr>
        <w:pStyle w:val="3"/>
      </w:pPr>
      <w:r>
        <w:t>РЕКОМЕНДУЕМЫЙ БИБЛИОГРАФИЧЕСКИЙ СПИСОК</w:t>
      </w:r>
    </w:p>
    <w:p w:rsidR="004A0C0F" w:rsidRDefault="004A0C0F">
      <w:pPr>
        <w:pStyle w:val="a7"/>
        <w:numPr>
          <w:ilvl w:val="0"/>
          <w:numId w:val="26"/>
        </w:numPr>
      </w:pPr>
      <w:r>
        <w:t>Бернштейн М.Л., Займовский В.А. Механические свойства металлов. - М.: Металлургия, 1979. - С.326</w:t>
      </w:r>
      <w:r>
        <w:sym w:font="Symbol" w:char="F02D"/>
      </w:r>
      <w:r>
        <w:t>384, 423</w:t>
      </w:r>
      <w:r>
        <w:sym w:font="Symbol" w:char="F02D"/>
      </w:r>
      <w:r>
        <w:t>465.</w:t>
      </w:r>
    </w:p>
    <w:p w:rsidR="004A0C0F" w:rsidRDefault="004A0C0F">
      <w:pPr>
        <w:pStyle w:val="a7"/>
        <w:numPr>
          <w:ilvl w:val="0"/>
          <w:numId w:val="26"/>
        </w:numPr>
      </w:pPr>
      <w:r>
        <w:t xml:space="preserve">Золоторевский В.С. Механические испытания и свойства металлов. - М.: Металлургия, 1983. - 350 с. </w:t>
      </w:r>
    </w:p>
    <w:p w:rsidR="004A0C0F" w:rsidRDefault="004A0C0F">
      <w:pPr>
        <w:spacing w:line="288" w:lineRule="auto"/>
        <w:ind w:right="403" w:firstLine="709"/>
        <w:jc w:val="both"/>
        <w:rPr>
          <w:rFonts w:ascii="Arial" w:hAnsi="Arial"/>
          <w:sz w:val="24"/>
        </w:rPr>
      </w:pPr>
    </w:p>
    <w:p w:rsidR="004A0C0F" w:rsidRDefault="004A0C0F">
      <w:pPr>
        <w:pStyle w:val="a7"/>
        <w:ind w:firstLine="709"/>
      </w:pPr>
    </w:p>
    <w:p w:rsidR="004A0C0F" w:rsidRDefault="004A0C0F">
      <w:pPr>
        <w:pStyle w:val="4"/>
        <w:pageBreakBefore/>
        <w:tabs>
          <w:tab w:val="left" w:leader="dot" w:pos="6379"/>
        </w:tabs>
        <w:spacing w:before="480" w:after="0" w:line="324" w:lineRule="auto"/>
        <w:ind w:right="-113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Оглавление</w:t>
      </w:r>
    </w:p>
    <w:p w:rsidR="004A0C0F" w:rsidRDefault="004A0C0F">
      <w:pPr>
        <w:pStyle w:val="4"/>
        <w:tabs>
          <w:tab w:val="left" w:leader="dot" w:pos="6379"/>
        </w:tabs>
        <w:spacing w:before="0" w:after="0" w:line="324" w:lineRule="auto"/>
        <w:ind w:right="-114"/>
        <w:rPr>
          <w:rFonts w:ascii="Arial" w:hAnsi="Arial"/>
          <w:b w:val="0"/>
          <w:sz w:val="24"/>
        </w:rPr>
      </w:pPr>
    </w:p>
    <w:p w:rsidR="004A0C0F" w:rsidRDefault="004A0C0F">
      <w:pPr>
        <w:rPr>
          <w:rFonts w:ascii="Times New Roman" w:hAnsi="Times New Roman"/>
        </w:rPr>
      </w:pPr>
    </w:p>
    <w:p w:rsidR="004A0C0F" w:rsidRDefault="004A0C0F">
      <w:pPr>
        <w:widowControl w:val="0"/>
        <w:spacing w:line="324" w:lineRule="auto"/>
        <w:ind w:right="2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ОБЩИЕ МЕТОДИЧЕСКИЕ УКАЗАНИЯ К ВЫПОЛНЕНИЮ ЛАБОРАТОРНОГО </w:t>
      </w:r>
    </w:p>
    <w:p w:rsidR="004A0C0F" w:rsidRDefault="004A0C0F">
      <w:pPr>
        <w:widowControl w:val="0"/>
        <w:spacing w:line="324" w:lineRule="auto"/>
        <w:ind w:right="28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ПРАКТИКУМА И ОФОРМЛЕНИЮ ОТЧЕТОВ ……………………………………….….… 3</w:t>
      </w:r>
    </w:p>
    <w:p w:rsidR="004A0C0F" w:rsidRDefault="004A0C0F">
      <w:pPr>
        <w:widowControl w:val="0"/>
        <w:spacing w:line="324" w:lineRule="auto"/>
        <w:ind w:right="28"/>
        <w:rPr>
          <w:rFonts w:ascii="Arial" w:hAnsi="Arial"/>
          <w:sz w:val="24"/>
        </w:rPr>
      </w:pPr>
    </w:p>
    <w:p w:rsidR="004A0C0F" w:rsidRDefault="004A0C0F">
      <w:pPr>
        <w:pStyle w:val="a3"/>
        <w:spacing w:line="324" w:lineRule="auto"/>
        <w:ind w:firstLine="113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Лабораторная работа №1</w:t>
      </w:r>
    </w:p>
    <w:p w:rsidR="004A0C0F" w:rsidRPr="00007B9E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ОПРЕДЕЛЕНИЕ ПЛОТНОСТИ ДИСЛОКАЦИЙ МЕТАЛЛИЧЕСКИХ СПЛАВОВ …….. </w:t>
      </w:r>
      <w:r w:rsidRPr="00007B9E">
        <w:rPr>
          <w:rFonts w:ascii="Arial" w:hAnsi="Arial"/>
          <w:b w:val="0"/>
          <w:sz w:val="24"/>
        </w:rPr>
        <w:t>6</w:t>
      </w:r>
    </w:p>
    <w:p w:rsidR="004A0C0F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</w:p>
    <w:p w:rsidR="004A0C0F" w:rsidRDefault="004A0C0F">
      <w:pPr>
        <w:pStyle w:val="a3"/>
        <w:spacing w:line="324" w:lineRule="auto"/>
        <w:ind w:firstLine="113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Лабораторная работа №2</w:t>
      </w:r>
    </w:p>
    <w:p w:rsidR="004A0C0F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ОПРЕДЕЛЕНИЕ ПРЕДЕЛА УПРУГОСТИ ПРИ ИЗГИБЕ ЛЕНТОЧНЫХ </w:t>
      </w:r>
    </w:p>
    <w:p w:rsidR="004A0C0F" w:rsidRPr="00007B9E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ОБРАЗЦОВ …………………………………………………………………………………….. 1</w:t>
      </w:r>
      <w:r w:rsidRPr="00007B9E">
        <w:rPr>
          <w:rFonts w:ascii="Arial" w:hAnsi="Arial"/>
          <w:b w:val="0"/>
          <w:sz w:val="24"/>
        </w:rPr>
        <w:t>3</w:t>
      </w:r>
    </w:p>
    <w:p w:rsidR="004A0C0F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</w:p>
    <w:p w:rsidR="004A0C0F" w:rsidRDefault="004A0C0F">
      <w:pPr>
        <w:pStyle w:val="a3"/>
        <w:spacing w:line="324" w:lineRule="auto"/>
        <w:ind w:firstLine="113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Лабораторная работа №3</w:t>
      </w:r>
    </w:p>
    <w:p w:rsidR="004A0C0F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ДЕФОРМАЦИОННОЕ СТАРЕНИЕ МАЛОУГЛЕРОДИСТОЙ СТАЛИ ……………..….. 19</w:t>
      </w:r>
    </w:p>
    <w:p w:rsidR="004A0C0F" w:rsidRDefault="004A0C0F">
      <w:pPr>
        <w:pStyle w:val="BodyText22"/>
        <w:spacing w:line="324" w:lineRule="auto"/>
        <w:ind w:left="0" w:firstLine="709"/>
      </w:pPr>
    </w:p>
    <w:p w:rsidR="004A0C0F" w:rsidRDefault="004A0C0F">
      <w:pPr>
        <w:pStyle w:val="a3"/>
        <w:spacing w:line="324" w:lineRule="auto"/>
        <w:ind w:firstLine="113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Лабораторная работа №4</w:t>
      </w:r>
    </w:p>
    <w:p w:rsidR="004A0C0F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ИСПЫТАНИЯ ОБРАЗЦОВ НА ВЫНОСЛИВОСТЬ ПРИ ИЗГИБЕ </w:t>
      </w:r>
    </w:p>
    <w:p w:rsidR="004A0C0F" w:rsidRDefault="004A0C0F">
      <w:pPr>
        <w:pStyle w:val="a3"/>
        <w:spacing w:line="324" w:lineRule="auto"/>
        <w:ind w:firstLine="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С ВРАЩЕНИЕМ……………………………………………………………………………….... 23</w:t>
      </w:r>
    </w:p>
    <w:p w:rsidR="004A0C0F" w:rsidRDefault="004A0C0F">
      <w:pPr>
        <w:pStyle w:val="BodyText22"/>
        <w:spacing w:line="324" w:lineRule="auto"/>
        <w:ind w:left="0" w:firstLine="709"/>
      </w:pPr>
    </w:p>
    <w:sectPr w:rsidR="004A0C0F">
      <w:footerReference w:type="default" r:id="rId250"/>
      <w:type w:val="nextColumn"/>
      <w:pgSz w:w="11907" w:h="16840" w:code="9"/>
      <w:pgMar w:top="1418" w:right="851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AC5" w:rsidRDefault="00B92AC5">
      <w:r>
        <w:separator/>
      </w:r>
    </w:p>
  </w:endnote>
  <w:endnote w:type="continuationSeparator" w:id="0">
    <w:p w:rsidR="00B92AC5" w:rsidRDefault="00B9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C0F" w:rsidRDefault="004A0C0F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6F6C">
      <w:rPr>
        <w:rStyle w:val="a5"/>
        <w:noProof/>
      </w:rPr>
      <w:t>21</w:t>
    </w:r>
    <w:r>
      <w:rPr>
        <w:rStyle w:val="a5"/>
      </w:rPr>
      <w:fldChar w:fldCharType="end"/>
    </w:r>
  </w:p>
  <w:p w:rsidR="004A0C0F" w:rsidRDefault="004A0C0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AC5" w:rsidRDefault="00B92AC5">
      <w:r>
        <w:separator/>
      </w:r>
    </w:p>
  </w:footnote>
  <w:footnote w:type="continuationSeparator" w:id="0">
    <w:p w:rsidR="00B92AC5" w:rsidRDefault="00B92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24458"/>
    <w:multiLevelType w:val="singleLevel"/>
    <w:tmpl w:val="2E1689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10DE57E5"/>
    <w:multiLevelType w:val="singleLevel"/>
    <w:tmpl w:val="7FCC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18F054D4"/>
    <w:multiLevelType w:val="hybridMultilevel"/>
    <w:tmpl w:val="35123BD0"/>
    <w:lvl w:ilvl="0" w:tplc="049A0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4A8C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E14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C0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B8BB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7E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2ACB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C44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EB3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071A5"/>
    <w:multiLevelType w:val="hybridMultilevel"/>
    <w:tmpl w:val="10EEBC24"/>
    <w:lvl w:ilvl="0" w:tplc="8014083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6E6805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124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7A69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2F0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1CE6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725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5C82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3CC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CA34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04A6503"/>
    <w:multiLevelType w:val="singleLevel"/>
    <w:tmpl w:val="E8267A5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6" w15:restartNumberingAfterBreak="0">
    <w:nsid w:val="221240B6"/>
    <w:multiLevelType w:val="hybridMultilevel"/>
    <w:tmpl w:val="8B6C2E96"/>
    <w:lvl w:ilvl="0" w:tplc="0DEECDE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CB588B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CA94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1EA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2D4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86DF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D602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4E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24B4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AF2F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4323C31"/>
    <w:multiLevelType w:val="hybridMultilevel"/>
    <w:tmpl w:val="28FCCF08"/>
    <w:lvl w:ilvl="0" w:tplc="616E41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252FA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</w:rPr>
    </w:lvl>
    <w:lvl w:ilvl="2" w:tplc="3F9CD5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E4F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AF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6473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1EF2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7427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8AD5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D341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0BA04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6790CA4"/>
    <w:multiLevelType w:val="hybridMultilevel"/>
    <w:tmpl w:val="327C21F0"/>
    <w:lvl w:ilvl="0" w:tplc="7A04841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B2030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8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EEC0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D0A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4C79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703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A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C0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ED3885"/>
    <w:multiLevelType w:val="hybridMultilevel"/>
    <w:tmpl w:val="0E3A4436"/>
    <w:lvl w:ilvl="0" w:tplc="B8B4541C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588B2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08A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C29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3010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144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2078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441B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594012"/>
    <w:multiLevelType w:val="hybridMultilevel"/>
    <w:tmpl w:val="567A0038"/>
    <w:lvl w:ilvl="0" w:tplc="B6A6767E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5984A3C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2563A4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DD83FF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47AC98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ED4009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C54C0B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D6603F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0F4AD4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AFF1B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C793E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817B63"/>
    <w:multiLevelType w:val="singleLevel"/>
    <w:tmpl w:val="9E98B50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 w15:restartNumberingAfterBreak="0">
    <w:nsid w:val="502D1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34B1852"/>
    <w:multiLevelType w:val="hybridMultilevel"/>
    <w:tmpl w:val="6F52130C"/>
    <w:lvl w:ilvl="0" w:tplc="AFCA604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563EF1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41CB8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F3847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FAAF4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6366D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A1A8B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29652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C0874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3E37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7CA23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E8E405F"/>
    <w:multiLevelType w:val="hybridMultilevel"/>
    <w:tmpl w:val="5A76BE3A"/>
    <w:lvl w:ilvl="0" w:tplc="EE3E89D2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B0DC6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C0DF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3C6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1AE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CCB1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502A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F416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C65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4A3FE1"/>
    <w:multiLevelType w:val="singleLevel"/>
    <w:tmpl w:val="2E1689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 w15:restartNumberingAfterBreak="0">
    <w:nsid w:val="6C217168"/>
    <w:multiLevelType w:val="hybridMultilevel"/>
    <w:tmpl w:val="027CACFE"/>
    <w:lvl w:ilvl="0" w:tplc="A5425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2FC26E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724B6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0C8CC0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D8468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72E17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A8E75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4424B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2DCC72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49433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DD2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9A86767"/>
    <w:multiLevelType w:val="hybridMultilevel"/>
    <w:tmpl w:val="55808B40"/>
    <w:lvl w:ilvl="0" w:tplc="F53A671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58205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406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BCA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F21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6E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B08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B853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FA67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A23304"/>
    <w:multiLevelType w:val="hybridMultilevel"/>
    <w:tmpl w:val="DD0A4464"/>
    <w:lvl w:ilvl="0" w:tplc="01989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A5D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7A05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1A1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B44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3CA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26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E4C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03D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1"/>
  </w:num>
  <w:num w:numId="5">
    <w:abstractNumId w:val="22"/>
  </w:num>
  <w:num w:numId="6">
    <w:abstractNumId w:val="4"/>
  </w:num>
  <w:num w:numId="7">
    <w:abstractNumId w:val="9"/>
  </w:num>
  <w:num w:numId="8">
    <w:abstractNumId w:val="25"/>
  </w:num>
  <w:num w:numId="9">
    <w:abstractNumId w:val="10"/>
  </w:num>
  <w:num w:numId="10">
    <w:abstractNumId w:val="13"/>
  </w:num>
  <w:num w:numId="11">
    <w:abstractNumId w:val="18"/>
  </w:num>
  <w:num w:numId="12">
    <w:abstractNumId w:val="26"/>
  </w:num>
  <w:num w:numId="13">
    <w:abstractNumId w:val="21"/>
  </w:num>
  <w:num w:numId="14">
    <w:abstractNumId w:val="6"/>
  </w:num>
  <w:num w:numId="15">
    <w:abstractNumId w:val="11"/>
  </w:num>
  <w:num w:numId="16">
    <w:abstractNumId w:val="12"/>
  </w:num>
  <w:num w:numId="17">
    <w:abstractNumId w:val="2"/>
  </w:num>
  <w:num w:numId="18">
    <w:abstractNumId w:val="8"/>
  </w:num>
  <w:num w:numId="19">
    <w:abstractNumId w:val="23"/>
  </w:num>
  <w:num w:numId="20">
    <w:abstractNumId w:val="27"/>
  </w:num>
  <w:num w:numId="21">
    <w:abstractNumId w:val="3"/>
  </w:num>
  <w:num w:numId="22">
    <w:abstractNumId w:val="20"/>
  </w:num>
  <w:num w:numId="23">
    <w:abstractNumId w:val="16"/>
  </w:num>
  <w:num w:numId="24">
    <w:abstractNumId w:val="14"/>
  </w:num>
  <w:num w:numId="25">
    <w:abstractNumId w:val="24"/>
  </w:num>
  <w:num w:numId="26">
    <w:abstractNumId w:val="7"/>
  </w:num>
  <w:num w:numId="27">
    <w:abstractNumId w:val="1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B9E"/>
    <w:rsid w:val="00007B9E"/>
    <w:rsid w:val="000C75C6"/>
    <w:rsid w:val="00104059"/>
    <w:rsid w:val="00167551"/>
    <w:rsid w:val="002B6F6C"/>
    <w:rsid w:val="002C0748"/>
    <w:rsid w:val="003B6B85"/>
    <w:rsid w:val="00410FFE"/>
    <w:rsid w:val="004A0C0F"/>
    <w:rsid w:val="0059120D"/>
    <w:rsid w:val="005C6704"/>
    <w:rsid w:val="005E7B74"/>
    <w:rsid w:val="008C2AF3"/>
    <w:rsid w:val="00A150F5"/>
    <w:rsid w:val="00B727E3"/>
    <w:rsid w:val="00B74005"/>
    <w:rsid w:val="00B92AC5"/>
    <w:rsid w:val="00BC70F1"/>
    <w:rsid w:val="00C03AC4"/>
    <w:rsid w:val="00D7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69"/>
    <o:shapelayout v:ext="edit">
      <o:idmap v:ext="edit" data="1"/>
    </o:shapelayout>
  </w:shapeDefaults>
  <w:decimalSymbol w:val=","/>
  <w:listSeparator w:val=";"/>
  <w14:docId w14:val="4536BAFD"/>
  <w15:chartTrackingRefBased/>
  <w15:docId w15:val="{4E6CEDA7-0644-4EBB-84A8-B29A029F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2">
    <w:name w:val="heading 2"/>
    <w:basedOn w:val="a"/>
    <w:next w:val="a"/>
    <w:qFormat/>
    <w:pPr>
      <w:spacing w:before="120"/>
      <w:outlineLvl w:val="1"/>
    </w:pPr>
    <w:rPr>
      <w:rFonts w:ascii="Helv" w:hAnsi="Helv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3741"/>
      </w:tabs>
      <w:spacing w:after="120" w:line="288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qFormat/>
    <w:pPr>
      <w:keepNext/>
      <w:spacing w:line="288" w:lineRule="auto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firstLine="567"/>
      <w:jc w:val="both"/>
    </w:pPr>
    <w:rPr>
      <w:rFonts w:ascii="Times New Roman" w:hAnsi="Times New Roman"/>
    </w:rPr>
  </w:style>
  <w:style w:type="paragraph" w:customStyle="1" w:styleId="BodyText23">
    <w:name w:val="Body Text 23"/>
    <w:basedOn w:val="a"/>
    <w:pPr>
      <w:jc w:val="center"/>
    </w:pPr>
    <w:rPr>
      <w:rFonts w:ascii="Times New Roman" w:hAnsi="Times New Roman"/>
      <w:sz w:val="22"/>
    </w:rPr>
  </w:style>
  <w:style w:type="paragraph" w:customStyle="1" w:styleId="10">
    <w:name w:val="Цитата1"/>
    <w:basedOn w:val="a"/>
    <w:pPr>
      <w:widowControl w:val="0"/>
      <w:spacing w:line="264" w:lineRule="auto"/>
      <w:ind w:left="709" w:right="28" w:hanging="425"/>
    </w:pPr>
    <w:rPr>
      <w:rFonts w:ascii="Times New Roman" w:hAnsi="Times New Roman"/>
      <w:sz w:val="22"/>
    </w:rPr>
  </w:style>
  <w:style w:type="paragraph" w:customStyle="1" w:styleId="BodyText22">
    <w:name w:val="Body Text 22"/>
    <w:basedOn w:val="a"/>
    <w:pPr>
      <w:ind w:left="3686" w:hanging="3686"/>
      <w:jc w:val="both"/>
    </w:pPr>
    <w:rPr>
      <w:rFonts w:ascii="Times New Roman" w:hAnsi="Times New Roman"/>
      <w:sz w:val="24"/>
    </w:rPr>
  </w:style>
  <w:style w:type="paragraph" w:styleId="a3">
    <w:name w:val="Title"/>
    <w:basedOn w:val="a"/>
    <w:qFormat/>
    <w:pPr>
      <w:spacing w:line="360" w:lineRule="auto"/>
      <w:ind w:firstLine="720"/>
      <w:jc w:val="center"/>
    </w:pPr>
    <w:rPr>
      <w:rFonts w:ascii="Times New Roman" w:hAnsi="Times New Roman"/>
      <w:b/>
      <w:sz w:val="32"/>
    </w:rPr>
  </w:style>
  <w:style w:type="paragraph" w:customStyle="1" w:styleId="BodyText21">
    <w:name w:val="Body Text 21"/>
    <w:basedOn w:val="a"/>
    <w:pPr>
      <w:tabs>
        <w:tab w:val="left" w:pos="3741"/>
      </w:tabs>
      <w:spacing w:line="360" w:lineRule="auto"/>
      <w:ind w:firstLine="720"/>
      <w:jc w:val="both"/>
    </w:pPr>
    <w:rPr>
      <w:rFonts w:ascii="Times New Roman" w:hAnsi="Times New Roman"/>
      <w:sz w:val="28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288" w:lineRule="auto"/>
      <w:ind w:firstLine="720"/>
      <w:jc w:val="both"/>
    </w:pPr>
    <w:rPr>
      <w:rFonts w:ascii="Arial" w:hAnsi="Arial"/>
      <w:sz w:val="24"/>
    </w:rPr>
  </w:style>
  <w:style w:type="paragraph" w:styleId="a7">
    <w:name w:val="Body Text"/>
    <w:basedOn w:val="a"/>
    <w:pPr>
      <w:tabs>
        <w:tab w:val="left" w:pos="3741"/>
      </w:tabs>
      <w:spacing w:line="288" w:lineRule="auto"/>
      <w:jc w:val="both"/>
    </w:pPr>
    <w:rPr>
      <w:rFonts w:ascii="Arial" w:hAnsi="Arial"/>
      <w:sz w:val="24"/>
    </w:rPr>
  </w:style>
  <w:style w:type="paragraph" w:styleId="20">
    <w:name w:val="Body Text Indent 2"/>
    <w:basedOn w:val="a"/>
    <w:pPr>
      <w:spacing w:before="20" w:line="288" w:lineRule="auto"/>
      <w:ind w:left="1843" w:hanging="1843"/>
    </w:pPr>
    <w:rPr>
      <w:rFonts w:ascii="Arial" w:hAnsi="Arial"/>
      <w:sz w:val="24"/>
    </w:rPr>
  </w:style>
  <w:style w:type="paragraph" w:styleId="a8">
    <w:name w:val="Subtitle"/>
    <w:basedOn w:val="a"/>
    <w:qFormat/>
    <w:pPr>
      <w:spacing w:line="288" w:lineRule="auto"/>
      <w:jc w:val="center"/>
    </w:pPr>
    <w:rPr>
      <w:rFonts w:ascii="Arial" w:hAnsi="Arial"/>
      <w:b/>
      <w:sz w:val="24"/>
    </w:rPr>
  </w:style>
  <w:style w:type="paragraph" w:styleId="30">
    <w:name w:val="Body Text Indent 3"/>
    <w:basedOn w:val="a"/>
    <w:pPr>
      <w:spacing w:line="288" w:lineRule="auto"/>
      <w:ind w:firstLine="709"/>
      <w:jc w:val="both"/>
    </w:pPr>
    <w:rPr>
      <w:rFonts w:ascii="Arial" w:hAnsi="Arial"/>
      <w:sz w:val="24"/>
    </w:rPr>
  </w:style>
  <w:style w:type="paragraph" w:customStyle="1" w:styleId="FR1">
    <w:name w:val="FR1"/>
    <w:pPr>
      <w:widowControl w:val="0"/>
      <w:jc w:val="both"/>
    </w:pPr>
    <w:rPr>
      <w:rFonts w:ascii="Arial" w:hAnsi="Arial"/>
      <w:sz w:val="56"/>
    </w:rPr>
  </w:style>
  <w:style w:type="paragraph" w:customStyle="1" w:styleId="FR3">
    <w:name w:val="FR3"/>
    <w:pPr>
      <w:widowControl w:val="0"/>
      <w:ind w:left="4000"/>
    </w:pPr>
    <w:rPr>
      <w:rFonts w:ascii="Arial" w:hAnsi="Arial"/>
      <w:b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4.wmf"/><Relationship Id="rId159" Type="http://schemas.openxmlformats.org/officeDocument/2006/relationships/image" Target="media/image73.jpeg"/><Relationship Id="rId170" Type="http://schemas.openxmlformats.org/officeDocument/2006/relationships/image" Target="media/image78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11.bin"/><Relationship Id="rId226" Type="http://schemas.openxmlformats.org/officeDocument/2006/relationships/oleObject" Target="embeddings/oleObject130.bin"/><Relationship Id="rId247" Type="http://schemas.openxmlformats.org/officeDocument/2006/relationships/image" Target="media/image98.png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6.bin"/><Relationship Id="rId128" Type="http://schemas.openxmlformats.org/officeDocument/2006/relationships/image" Target="media/image59.wmf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image" Target="media/image74.wmf"/><Relationship Id="rId181" Type="http://schemas.openxmlformats.org/officeDocument/2006/relationships/oleObject" Target="embeddings/oleObject93.bin"/><Relationship Id="rId216" Type="http://schemas.openxmlformats.org/officeDocument/2006/relationships/oleObject" Target="embeddings/oleObject121.bin"/><Relationship Id="rId237" Type="http://schemas.openxmlformats.org/officeDocument/2006/relationships/oleObject" Target="embeddings/oleObject13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4.wmf"/><Relationship Id="rId139" Type="http://schemas.openxmlformats.org/officeDocument/2006/relationships/oleObject" Target="embeddings/oleObject69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6.bin"/><Relationship Id="rId171" Type="http://schemas.openxmlformats.org/officeDocument/2006/relationships/oleObject" Target="embeddings/oleObject87.bin"/><Relationship Id="rId192" Type="http://schemas.openxmlformats.org/officeDocument/2006/relationships/image" Target="media/image85.wmf"/><Relationship Id="rId206" Type="http://schemas.openxmlformats.org/officeDocument/2006/relationships/oleObject" Target="embeddings/oleObject112.bin"/><Relationship Id="rId227" Type="http://schemas.openxmlformats.org/officeDocument/2006/relationships/image" Target="media/image91.wmf"/><Relationship Id="rId248" Type="http://schemas.openxmlformats.org/officeDocument/2006/relationships/image" Target="media/image99.png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3.bin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3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5.jpeg"/><Relationship Id="rId161" Type="http://schemas.openxmlformats.org/officeDocument/2006/relationships/oleObject" Target="embeddings/oleObject81.bin"/><Relationship Id="rId182" Type="http://schemas.openxmlformats.org/officeDocument/2006/relationships/oleObject" Target="embeddings/oleObject94.bin"/><Relationship Id="rId217" Type="http://schemas.openxmlformats.org/officeDocument/2006/relationships/oleObject" Target="embeddings/oleObject122.bin"/><Relationship Id="rId6" Type="http://schemas.openxmlformats.org/officeDocument/2006/relationships/endnotes" Target="endnotes.xml"/><Relationship Id="rId238" Type="http://schemas.openxmlformats.org/officeDocument/2006/relationships/oleObject" Target="embeddings/oleObject136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9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60.wmf"/><Relationship Id="rId151" Type="http://schemas.openxmlformats.org/officeDocument/2006/relationships/image" Target="media/image69.wmf"/><Relationship Id="rId172" Type="http://schemas.openxmlformats.org/officeDocument/2006/relationships/image" Target="media/image79.wmf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13.bin"/><Relationship Id="rId228" Type="http://schemas.openxmlformats.org/officeDocument/2006/relationships/oleObject" Target="embeddings/oleObject131.bin"/><Relationship Id="rId249" Type="http://schemas.openxmlformats.org/officeDocument/2006/relationships/image" Target="media/image100.png"/><Relationship Id="rId13" Type="http://schemas.openxmlformats.org/officeDocument/2006/relationships/image" Target="media/image4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jpeg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20" Type="http://schemas.openxmlformats.org/officeDocument/2006/relationships/image" Target="media/image55.wmf"/><Relationship Id="rId141" Type="http://schemas.openxmlformats.org/officeDocument/2006/relationships/oleObject" Target="embeddings/oleObject70.bin"/><Relationship Id="rId7" Type="http://schemas.openxmlformats.org/officeDocument/2006/relationships/image" Target="media/image1.wmf"/><Relationship Id="rId162" Type="http://schemas.openxmlformats.org/officeDocument/2006/relationships/oleObject" Target="embeddings/oleObject82.bin"/><Relationship Id="rId183" Type="http://schemas.openxmlformats.org/officeDocument/2006/relationships/oleObject" Target="embeddings/oleObject95.bin"/><Relationship Id="rId218" Type="http://schemas.openxmlformats.org/officeDocument/2006/relationships/oleObject" Target="embeddings/oleObject123.bin"/><Relationship Id="rId239" Type="http://schemas.openxmlformats.org/officeDocument/2006/relationships/oleObject" Target="embeddings/oleObject137.bin"/><Relationship Id="rId250" Type="http://schemas.openxmlformats.org/officeDocument/2006/relationships/footer" Target="footer1.xml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5.bin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88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4.bin"/><Relationship Id="rId229" Type="http://schemas.openxmlformats.org/officeDocument/2006/relationships/image" Target="media/image92.jpeg"/><Relationship Id="rId240" Type="http://schemas.openxmlformats.org/officeDocument/2006/relationships/oleObject" Target="embeddings/oleObject138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6.wmf"/><Relationship Id="rId163" Type="http://schemas.openxmlformats.org/officeDocument/2006/relationships/image" Target="media/image75.wmf"/><Relationship Id="rId184" Type="http://schemas.openxmlformats.org/officeDocument/2006/relationships/image" Target="media/image83.wmf"/><Relationship Id="rId219" Type="http://schemas.openxmlformats.org/officeDocument/2006/relationships/oleObject" Target="embeddings/oleObject124.bin"/><Relationship Id="rId230" Type="http://schemas.openxmlformats.org/officeDocument/2006/relationships/image" Target="media/image93.wmf"/><Relationship Id="rId251" Type="http://schemas.openxmlformats.org/officeDocument/2006/relationships/fontTable" Target="fontTable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53" Type="http://schemas.openxmlformats.org/officeDocument/2006/relationships/image" Target="media/image70.wmf"/><Relationship Id="rId174" Type="http://schemas.openxmlformats.org/officeDocument/2006/relationships/image" Target="media/image80.wmf"/><Relationship Id="rId195" Type="http://schemas.openxmlformats.org/officeDocument/2006/relationships/oleObject" Target="embeddings/oleObject104.bin"/><Relationship Id="rId209" Type="http://schemas.openxmlformats.org/officeDocument/2006/relationships/image" Target="media/image89.wmf"/><Relationship Id="rId220" Type="http://schemas.openxmlformats.org/officeDocument/2006/relationships/oleObject" Target="embeddings/oleObject125.bin"/><Relationship Id="rId241" Type="http://schemas.openxmlformats.org/officeDocument/2006/relationships/oleObject" Target="embeddings/oleObject139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78" Type="http://schemas.openxmlformats.org/officeDocument/2006/relationships/oleObject" Target="embeddings/oleObject38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6.wmf"/><Relationship Id="rId143" Type="http://schemas.openxmlformats.org/officeDocument/2006/relationships/oleObject" Target="embeddings/oleObject71.bin"/><Relationship Id="rId164" Type="http://schemas.openxmlformats.org/officeDocument/2006/relationships/oleObject" Target="embeddings/oleObject83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2.bin"/><Relationship Id="rId210" Type="http://schemas.openxmlformats.org/officeDocument/2006/relationships/oleObject" Target="embeddings/oleObject115.bin"/><Relationship Id="rId215" Type="http://schemas.openxmlformats.org/officeDocument/2006/relationships/oleObject" Target="embeddings/oleObject120.bin"/><Relationship Id="rId236" Type="http://schemas.openxmlformats.org/officeDocument/2006/relationships/image" Target="media/image9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32.bin"/><Relationship Id="rId252" Type="http://schemas.openxmlformats.org/officeDocument/2006/relationships/theme" Target="theme/theme1.xml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8.bin"/><Relationship Id="rId175" Type="http://schemas.openxmlformats.org/officeDocument/2006/relationships/oleObject" Target="embeddings/oleObject89.bin"/><Relationship Id="rId196" Type="http://schemas.openxmlformats.org/officeDocument/2006/relationships/image" Target="media/image86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6.bin"/><Relationship Id="rId242" Type="http://schemas.openxmlformats.org/officeDocument/2006/relationships/oleObject" Target="embeddings/oleObject140.bin"/><Relationship Id="rId37" Type="http://schemas.openxmlformats.org/officeDocument/2006/relationships/image" Target="media/image16.wmf"/><Relationship Id="rId58" Type="http://schemas.openxmlformats.org/officeDocument/2006/relationships/image" Target="media/image27.wmf"/><Relationship Id="rId79" Type="http://schemas.openxmlformats.org/officeDocument/2006/relationships/image" Target="media/image35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4.bin"/><Relationship Id="rId165" Type="http://schemas.openxmlformats.org/officeDocument/2006/relationships/image" Target="media/image76.wmf"/><Relationship Id="rId186" Type="http://schemas.openxmlformats.org/officeDocument/2006/relationships/image" Target="media/image84.wmf"/><Relationship Id="rId211" Type="http://schemas.openxmlformats.org/officeDocument/2006/relationships/oleObject" Target="embeddings/oleObject116.bin"/><Relationship Id="rId232" Type="http://schemas.openxmlformats.org/officeDocument/2006/relationships/image" Target="media/image94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52.wmf"/><Relationship Id="rId134" Type="http://schemas.openxmlformats.org/officeDocument/2006/relationships/image" Target="media/image62.wmf"/><Relationship Id="rId80" Type="http://schemas.openxmlformats.org/officeDocument/2006/relationships/oleObject" Target="embeddings/oleObject39.bin"/><Relationship Id="rId155" Type="http://schemas.openxmlformats.org/officeDocument/2006/relationships/image" Target="media/image71.wmf"/><Relationship Id="rId176" Type="http://schemas.openxmlformats.org/officeDocument/2006/relationships/image" Target="media/image81.wmf"/><Relationship Id="rId197" Type="http://schemas.openxmlformats.org/officeDocument/2006/relationships/oleObject" Target="embeddings/oleObject105.bin"/><Relationship Id="rId201" Type="http://schemas.openxmlformats.org/officeDocument/2006/relationships/image" Target="media/image88.wmf"/><Relationship Id="rId222" Type="http://schemas.openxmlformats.org/officeDocument/2006/relationships/image" Target="media/image90.wmf"/><Relationship Id="rId243" Type="http://schemas.openxmlformats.org/officeDocument/2006/relationships/oleObject" Target="embeddings/oleObject141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47.wmf"/><Relationship Id="rId124" Type="http://schemas.openxmlformats.org/officeDocument/2006/relationships/image" Target="media/image57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1.wmf"/><Relationship Id="rId145" Type="http://schemas.openxmlformats.org/officeDocument/2006/relationships/oleObject" Target="embeddings/oleObject72.bin"/><Relationship Id="rId166" Type="http://schemas.openxmlformats.org/officeDocument/2006/relationships/oleObject" Target="embeddings/oleObject84.bin"/><Relationship Id="rId187" Type="http://schemas.openxmlformats.org/officeDocument/2006/relationships/oleObject" Target="embeddings/oleObject9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7.bin"/><Relationship Id="rId233" Type="http://schemas.openxmlformats.org/officeDocument/2006/relationships/oleObject" Target="embeddings/oleObject13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6.bin"/><Relationship Id="rId60" Type="http://schemas.openxmlformats.org/officeDocument/2006/relationships/image" Target="media/image28.wmf"/><Relationship Id="rId81" Type="http://schemas.openxmlformats.org/officeDocument/2006/relationships/image" Target="media/image36.wmf"/><Relationship Id="rId135" Type="http://schemas.openxmlformats.org/officeDocument/2006/relationships/oleObject" Target="embeddings/oleObject67.bin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0.bin"/><Relationship Id="rId198" Type="http://schemas.openxmlformats.org/officeDocument/2006/relationships/oleObject" Target="embeddings/oleObject106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27.bin"/><Relationship Id="rId244" Type="http://schemas.openxmlformats.org/officeDocument/2006/relationships/oleObject" Target="embeddings/oleObject142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62.bin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8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18.bin"/><Relationship Id="rId234" Type="http://schemas.openxmlformats.org/officeDocument/2006/relationships/image" Target="media/image9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7.bin"/><Relationship Id="rId136" Type="http://schemas.openxmlformats.org/officeDocument/2006/relationships/image" Target="media/image63.wmf"/><Relationship Id="rId157" Type="http://schemas.openxmlformats.org/officeDocument/2006/relationships/image" Target="media/image72.wmf"/><Relationship Id="rId178" Type="http://schemas.openxmlformats.org/officeDocument/2006/relationships/image" Target="media/image82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7.wmf"/><Relationship Id="rId203" Type="http://schemas.openxmlformats.org/officeDocument/2006/relationships/oleObject" Target="embeddings/oleObject109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28.bin"/><Relationship Id="rId245" Type="http://schemas.openxmlformats.org/officeDocument/2006/relationships/oleObject" Target="embeddings/oleObject143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77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189" Type="http://schemas.openxmlformats.org/officeDocument/2006/relationships/oleObject" Target="embeddings/oleObject99.bin"/><Relationship Id="rId3" Type="http://schemas.openxmlformats.org/officeDocument/2006/relationships/settings" Target="settings.xml"/><Relationship Id="rId214" Type="http://schemas.openxmlformats.org/officeDocument/2006/relationships/oleObject" Target="embeddings/oleObject119.bin"/><Relationship Id="rId235" Type="http://schemas.openxmlformats.org/officeDocument/2006/relationships/oleObject" Target="embeddings/oleObject134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8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image" Target="media/image37.wmf"/><Relationship Id="rId179" Type="http://schemas.openxmlformats.org/officeDocument/2006/relationships/oleObject" Target="embeddings/oleObject91.bin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10.bin"/><Relationship Id="rId225" Type="http://schemas.openxmlformats.org/officeDocument/2006/relationships/oleObject" Target="embeddings/oleObject129.bin"/><Relationship Id="rId246" Type="http://schemas.openxmlformats.org/officeDocument/2006/relationships/image" Target="media/image97.png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5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5.bin"/><Relationship Id="rId169" Type="http://schemas.openxmlformats.org/officeDocument/2006/relationships/oleObject" Target="embeddings/oleObject8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6979</Words>
  <Characters>49133</Characters>
  <Application>Microsoft Office Word</Application>
  <DocSecurity>0</DocSecurity>
  <Lines>409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ДГТУ</Company>
  <LinksUpToDate>false</LinksUpToDate>
  <CharactersWithSpaces>56001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ЮМ</dc:creator>
  <cp:keywords/>
  <dc:description/>
  <cp:lastModifiedBy>RePack by Diakov</cp:lastModifiedBy>
  <cp:revision>4</cp:revision>
  <dcterms:created xsi:type="dcterms:W3CDTF">2023-10-08T13:07:00Z</dcterms:created>
  <dcterms:modified xsi:type="dcterms:W3CDTF">2023-10-09T18:05:00Z</dcterms:modified>
</cp:coreProperties>
</file>